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5988" w14:textId="77777777" w:rsidR="008C5DFD" w:rsidRDefault="008C5DFD" w:rsidP="008C5DFD">
      <w:pPr>
        <w:jc w:val="center"/>
        <w:rPr>
          <w:b/>
          <w:bCs/>
          <w:sz w:val="26"/>
          <w:szCs w:val="26"/>
        </w:rPr>
      </w:pPr>
      <w:r>
        <w:rPr>
          <w:b/>
          <w:sz w:val="26"/>
        </w:rPr>
        <w:t xml:space="preserve">Указания по заполнению формы федерального статистического наблюдения </w:t>
      </w:r>
      <w:r>
        <w:rPr>
          <w:b/>
          <w:sz w:val="26"/>
        </w:rPr>
        <w:br/>
      </w:r>
      <w:r w:rsidRPr="00D92E99">
        <w:rPr>
          <w:b/>
          <w:bCs/>
          <w:sz w:val="26"/>
          <w:szCs w:val="26"/>
        </w:rPr>
        <w:t>№ 4-ОС «Сведения о текущих затратах на охрану окружающей среды»</w:t>
      </w:r>
    </w:p>
    <w:p w14:paraId="204B5115" w14:textId="77777777" w:rsidR="008C5DFD" w:rsidRPr="00005539" w:rsidRDefault="008C5DFD" w:rsidP="008C5DFD">
      <w:pPr>
        <w:jc w:val="center"/>
        <w:rPr>
          <w:b/>
          <w:bCs/>
          <w:sz w:val="26"/>
        </w:rPr>
      </w:pPr>
    </w:p>
    <w:p w14:paraId="3D4D6497" w14:textId="77777777" w:rsidR="008C5DFD" w:rsidRPr="0094217B" w:rsidRDefault="008C5DFD" w:rsidP="008C5DFD">
      <w:pPr>
        <w:jc w:val="center"/>
        <w:rPr>
          <w:rFonts w:eastAsia="Calibri"/>
          <w:b/>
          <w:bCs/>
          <w:kern w:val="2"/>
          <w:szCs w:val="24"/>
          <w:lang w:eastAsia="en-US"/>
        </w:rPr>
      </w:pPr>
      <w:r w:rsidRPr="0094217B">
        <w:rPr>
          <w:rFonts w:eastAsia="Calibri"/>
          <w:b/>
          <w:bCs/>
          <w:kern w:val="2"/>
          <w:szCs w:val="24"/>
          <w:lang w:eastAsia="en-US"/>
        </w:rPr>
        <w:t>Консультацию по заполнению форм</w:t>
      </w:r>
      <w:r>
        <w:rPr>
          <w:rFonts w:eastAsia="Calibri"/>
          <w:b/>
          <w:bCs/>
          <w:kern w:val="2"/>
          <w:szCs w:val="24"/>
          <w:lang w:eastAsia="en-US"/>
        </w:rPr>
        <w:t>ы</w:t>
      </w:r>
      <w:r w:rsidRPr="0094217B">
        <w:rPr>
          <w:rFonts w:eastAsia="Calibri"/>
          <w:b/>
          <w:bCs/>
          <w:kern w:val="2"/>
          <w:szCs w:val="24"/>
          <w:lang w:eastAsia="en-US"/>
        </w:rPr>
        <w:t xml:space="preserve"> </w:t>
      </w:r>
      <w:r>
        <w:rPr>
          <w:rFonts w:eastAsia="Calibri"/>
          <w:b/>
          <w:bCs/>
          <w:kern w:val="2"/>
          <w:szCs w:val="24"/>
          <w:lang w:eastAsia="en-US"/>
        </w:rPr>
        <w:t xml:space="preserve">№ </w:t>
      </w:r>
      <w:r w:rsidRPr="00FB6CDC">
        <w:rPr>
          <w:b/>
          <w:sz w:val="26"/>
          <w:szCs w:val="26"/>
        </w:rPr>
        <w:t>1</w:t>
      </w:r>
      <w:r w:rsidRPr="00FB6CDC">
        <w:rPr>
          <w:b/>
          <w:sz w:val="26"/>
          <w:szCs w:val="26"/>
          <w:lang w:val="ru-MD"/>
        </w:rPr>
        <w:t>-</w:t>
      </w:r>
      <w:r w:rsidRPr="00FB6CDC">
        <w:rPr>
          <w:b/>
          <w:sz w:val="26"/>
          <w:szCs w:val="26"/>
        </w:rPr>
        <w:t>кооператив</w:t>
      </w:r>
      <w:r w:rsidRPr="0094217B">
        <w:rPr>
          <w:rFonts w:eastAsia="Calibri"/>
          <w:b/>
          <w:bCs/>
          <w:kern w:val="2"/>
          <w:szCs w:val="24"/>
          <w:lang w:eastAsia="en-US"/>
        </w:rPr>
        <w:t xml:space="preserve"> можно получить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2971"/>
      </w:tblGrid>
      <w:tr w:rsidR="008C5DFD" w14:paraId="3B2E3CC8" w14:textId="77777777" w:rsidTr="00687FE1">
        <w:trPr>
          <w:jc w:val="center"/>
        </w:trPr>
        <w:tc>
          <w:tcPr>
            <w:tcW w:w="2689" w:type="dxa"/>
            <w:shd w:val="clear" w:color="auto" w:fill="D0CECE"/>
          </w:tcPr>
          <w:p w14:paraId="5D18D18A" w14:textId="77777777" w:rsidR="008C5DFD" w:rsidRDefault="008C5DFD" w:rsidP="00687FE1">
            <w:pPr>
              <w:jc w:val="center"/>
              <w:rPr>
                <w:rFonts w:eastAsia="Calibri"/>
                <w:kern w:val="2"/>
                <w:szCs w:val="24"/>
                <w:lang w:eastAsia="en-US"/>
              </w:rPr>
            </w:pPr>
          </w:p>
        </w:tc>
        <w:tc>
          <w:tcPr>
            <w:tcW w:w="3685" w:type="dxa"/>
            <w:shd w:val="clear" w:color="auto" w:fill="D0CECE"/>
          </w:tcPr>
          <w:p w14:paraId="1C2B8F6D" w14:textId="77777777" w:rsidR="008C5DFD" w:rsidRDefault="008C5DFD" w:rsidP="00687FE1">
            <w:pPr>
              <w:jc w:val="center"/>
              <w:rPr>
                <w:rFonts w:eastAsia="Calibri"/>
                <w:b/>
                <w:bCs/>
                <w:kern w:val="2"/>
                <w:szCs w:val="24"/>
                <w:lang w:eastAsia="en-US"/>
              </w:rPr>
            </w:pPr>
            <w:r>
              <w:rPr>
                <w:rFonts w:eastAsia="Calibri"/>
                <w:b/>
                <w:bCs/>
                <w:kern w:val="2"/>
                <w:szCs w:val="24"/>
                <w:lang w:eastAsia="en-US"/>
              </w:rPr>
              <w:t>Исполнитель (Ф.И.О.)</w:t>
            </w:r>
          </w:p>
        </w:tc>
        <w:tc>
          <w:tcPr>
            <w:tcW w:w="2971" w:type="dxa"/>
            <w:shd w:val="clear" w:color="auto" w:fill="D0CECE"/>
          </w:tcPr>
          <w:p w14:paraId="4E29F87A" w14:textId="77777777" w:rsidR="008C5DFD" w:rsidRDefault="008C5DFD" w:rsidP="00687FE1">
            <w:pPr>
              <w:jc w:val="center"/>
              <w:rPr>
                <w:rFonts w:eastAsia="Calibri"/>
                <w:b/>
                <w:bCs/>
                <w:kern w:val="2"/>
                <w:szCs w:val="24"/>
                <w:lang w:eastAsia="en-US"/>
              </w:rPr>
            </w:pPr>
            <w:r>
              <w:rPr>
                <w:rFonts w:eastAsia="Calibri"/>
                <w:b/>
                <w:bCs/>
                <w:kern w:val="2"/>
                <w:szCs w:val="24"/>
                <w:lang w:eastAsia="en-US"/>
              </w:rPr>
              <w:t>Контактный телефон</w:t>
            </w:r>
          </w:p>
        </w:tc>
      </w:tr>
      <w:tr w:rsidR="008C5DFD" w14:paraId="2415BB16" w14:textId="77777777" w:rsidTr="00687FE1">
        <w:trPr>
          <w:jc w:val="center"/>
        </w:trPr>
        <w:tc>
          <w:tcPr>
            <w:tcW w:w="2689" w:type="dxa"/>
            <w:shd w:val="clear" w:color="auto" w:fill="auto"/>
          </w:tcPr>
          <w:p w14:paraId="77DEA409" w14:textId="77777777" w:rsidR="008C5DFD" w:rsidRDefault="008C5DFD" w:rsidP="008C5DFD">
            <w:pPr>
              <w:jc w:val="center"/>
              <w:rPr>
                <w:rFonts w:eastAsia="Calibri"/>
                <w:kern w:val="2"/>
                <w:szCs w:val="24"/>
                <w:lang w:eastAsia="en-US"/>
              </w:rPr>
            </w:pPr>
            <w:r>
              <w:rPr>
                <w:rFonts w:eastAsia="Calibri"/>
                <w:kern w:val="2"/>
                <w:szCs w:val="24"/>
                <w:lang w:eastAsia="en-US"/>
              </w:rPr>
              <w:t>Краснодарский край</w:t>
            </w:r>
          </w:p>
        </w:tc>
        <w:tc>
          <w:tcPr>
            <w:tcW w:w="3685" w:type="dxa"/>
            <w:shd w:val="clear" w:color="auto" w:fill="auto"/>
          </w:tcPr>
          <w:p w14:paraId="3347F63D" w14:textId="3737CE1B" w:rsidR="008C5DFD" w:rsidRDefault="008C5DFD" w:rsidP="008C5DFD">
            <w:pPr>
              <w:jc w:val="center"/>
              <w:rPr>
                <w:rFonts w:eastAsia="Calibri"/>
                <w:kern w:val="2"/>
                <w:szCs w:val="24"/>
                <w:lang w:eastAsia="en-US"/>
              </w:rPr>
            </w:pPr>
            <w:r w:rsidRPr="006F5F4F">
              <w:t>Дашкова Татьяна Николаевна</w:t>
            </w:r>
          </w:p>
        </w:tc>
        <w:tc>
          <w:tcPr>
            <w:tcW w:w="2971" w:type="dxa"/>
            <w:shd w:val="clear" w:color="auto" w:fill="auto"/>
          </w:tcPr>
          <w:p w14:paraId="6ABE5D7F" w14:textId="31813434" w:rsidR="008C5DFD" w:rsidRDefault="008C5DFD" w:rsidP="008C5DFD">
            <w:pPr>
              <w:jc w:val="center"/>
              <w:rPr>
                <w:rFonts w:eastAsia="Calibri"/>
                <w:kern w:val="2"/>
                <w:szCs w:val="24"/>
                <w:lang w:eastAsia="en-US"/>
              </w:rPr>
            </w:pPr>
            <w:r w:rsidRPr="006F5F4F">
              <w:t>8 (861) 262-30-29</w:t>
            </w:r>
          </w:p>
        </w:tc>
      </w:tr>
      <w:tr w:rsidR="008C5DFD" w14:paraId="2B245B23" w14:textId="77777777" w:rsidTr="00687FE1">
        <w:trPr>
          <w:jc w:val="center"/>
        </w:trPr>
        <w:tc>
          <w:tcPr>
            <w:tcW w:w="2689" w:type="dxa"/>
            <w:shd w:val="clear" w:color="auto" w:fill="auto"/>
          </w:tcPr>
          <w:p w14:paraId="70B70EAF" w14:textId="77777777" w:rsidR="008C5DFD" w:rsidRDefault="008C5DFD" w:rsidP="008C5DFD">
            <w:pPr>
              <w:jc w:val="center"/>
              <w:rPr>
                <w:rFonts w:eastAsia="Calibri"/>
                <w:kern w:val="2"/>
                <w:szCs w:val="24"/>
                <w:lang w:eastAsia="en-US"/>
              </w:rPr>
            </w:pPr>
            <w:r>
              <w:rPr>
                <w:rFonts w:eastAsia="Calibri"/>
                <w:kern w:val="2"/>
                <w:szCs w:val="24"/>
                <w:lang w:eastAsia="en-US"/>
              </w:rPr>
              <w:t>Республика Адыгея</w:t>
            </w:r>
          </w:p>
        </w:tc>
        <w:tc>
          <w:tcPr>
            <w:tcW w:w="3685" w:type="dxa"/>
            <w:shd w:val="clear" w:color="auto" w:fill="auto"/>
          </w:tcPr>
          <w:p w14:paraId="39BB4BA8" w14:textId="0B63F2D2" w:rsidR="008C5DFD" w:rsidRDefault="008C5DFD" w:rsidP="008C5DFD">
            <w:pPr>
              <w:jc w:val="center"/>
              <w:rPr>
                <w:rFonts w:eastAsia="Calibri"/>
                <w:kern w:val="2"/>
                <w:szCs w:val="24"/>
                <w:lang w:eastAsia="en-US"/>
              </w:rPr>
            </w:pPr>
            <w:r w:rsidRPr="006F5F4F">
              <w:t>Дружинина Людмила Сергеевна</w:t>
            </w:r>
          </w:p>
        </w:tc>
        <w:tc>
          <w:tcPr>
            <w:tcW w:w="2971" w:type="dxa"/>
            <w:shd w:val="clear" w:color="auto" w:fill="auto"/>
          </w:tcPr>
          <w:p w14:paraId="61523E13" w14:textId="54C2EEF5" w:rsidR="008C5DFD" w:rsidRDefault="008C5DFD" w:rsidP="008C5DFD">
            <w:pPr>
              <w:jc w:val="center"/>
              <w:rPr>
                <w:rFonts w:eastAsia="Calibri"/>
                <w:kern w:val="2"/>
                <w:szCs w:val="24"/>
                <w:lang w:eastAsia="en-US"/>
              </w:rPr>
            </w:pPr>
            <w:r w:rsidRPr="006F5F4F">
              <w:t>8 (8772) 52-66-65</w:t>
            </w:r>
          </w:p>
        </w:tc>
      </w:tr>
    </w:tbl>
    <w:p w14:paraId="1E5A9504" w14:textId="77777777" w:rsidR="00005539" w:rsidRDefault="00005539" w:rsidP="008C5DFD">
      <w:pPr>
        <w:rPr>
          <w:b/>
          <w:sz w:val="26"/>
        </w:rPr>
      </w:pPr>
    </w:p>
    <w:p w14:paraId="19935C0C" w14:textId="77777777" w:rsidR="00005539" w:rsidRDefault="00005539" w:rsidP="00005539">
      <w:pPr>
        <w:ind w:firstLine="709"/>
        <w:jc w:val="both"/>
      </w:pPr>
      <w:r>
        <w:t xml:space="preserve">1. Первичные статистические данные (далее – данные) по форме федерального статистического наблюдения № 4-ОС «Сведения </w:t>
      </w:r>
      <w:r>
        <w:br w:type="textWrapping" w:clear="all"/>
        <w:t xml:space="preserve">о текущих затратах на охрану окружающей среды» (далее – форма) предоставляют юридические лица и физические лица, занимающиеся предпринимательской деятельностью без образования юридического лица (индивидуальные предприниматели), имеющие объекты, оказывающие негативное воздействие на окружающую среду, поставленные на государственный учет в соответствии с положениями </w:t>
      </w:r>
      <w:r>
        <w:br w:type="textWrapping" w:clear="all"/>
        <w:t>статьи 69</w:t>
      </w:r>
      <w:r>
        <w:rPr>
          <w:vertAlign w:val="superscript"/>
        </w:rPr>
        <w:t>2</w:t>
      </w:r>
      <w:r>
        <w:t xml:space="preserve"> Федерального закона от 10 января 2002 г. № 7-ФЗ «Об охране окружающей среды», и </w:t>
      </w:r>
      <w:r>
        <w:rPr>
          <w:rFonts w:eastAsia="Calibri"/>
          <w:lang w:eastAsia="en-US"/>
        </w:rPr>
        <w:t xml:space="preserve">включенные территориальными органами Росприроднадзора или органами исполнительной власти субъектов Российской Федерации в государственный реестр объектов, оказывающих негативное воздействие на окружающую среду </w:t>
      </w:r>
      <w:r>
        <w:t>(</w:t>
      </w:r>
      <w:r>
        <w:rPr>
          <w:rFonts w:eastAsia="Calibri"/>
          <w:lang w:eastAsia="en-US"/>
        </w:rPr>
        <w:t>кроме объектов, подведомственных ФСБ России</w:t>
      </w:r>
      <w:r>
        <w:t>)</w:t>
      </w:r>
      <w:r>
        <w:rPr>
          <w:rFonts w:eastAsia="Calibri"/>
          <w:lang w:eastAsia="en-US"/>
        </w:rPr>
        <w:t xml:space="preserve">, </w:t>
      </w:r>
      <w:r>
        <w:t>согласно положениям Правил создания и ведения государственного реестра объектов, оказывающих негативное воздействие на окружающую среду, утвержденных постановлением Правительства Российской Федерации от 7 мая 2022 г. № 830,</w:t>
      </w:r>
      <w:r>
        <w:rPr>
          <w:rFonts w:eastAsia="Calibri"/>
          <w:lang w:eastAsia="en-US"/>
        </w:rPr>
        <w:t xml:space="preserve"> </w:t>
      </w:r>
      <w:r>
        <w:t>осуществляющие природоохранную деятельность независимо от вида экономической деятельности (далее – респонденты).</w:t>
      </w:r>
    </w:p>
    <w:p w14:paraId="453F03F6" w14:textId="77777777" w:rsidR="00005539" w:rsidRDefault="00005539" w:rsidP="00005539">
      <w:pPr>
        <w:spacing w:line="260" w:lineRule="exact"/>
        <w:ind w:firstLine="709"/>
        <w:jc w:val="both"/>
        <w:outlineLvl w:val="1"/>
        <w:rPr>
          <w:szCs w:val="24"/>
        </w:rPr>
      </w:pPr>
      <w:r>
        <w:rPr>
          <w:szCs w:val="24"/>
        </w:rPr>
        <w:t>Все подразделения предприятия, расположенные на одной территории (по одному почтовому адресу), относятся к одному обособленному подразделению; части предприятия, расположенные на разных территориях, отражаются как разные обособленные подразделения.</w:t>
      </w:r>
    </w:p>
    <w:p w14:paraId="1D87D8C6" w14:textId="77777777" w:rsidR="00005539" w:rsidRDefault="00005539" w:rsidP="00005539">
      <w:pPr>
        <w:spacing w:line="260" w:lineRule="exact"/>
        <w:ind w:firstLine="709"/>
        <w:jc w:val="both"/>
        <w:outlineLvl w:val="1"/>
        <w:rPr>
          <w:szCs w:val="24"/>
        </w:rPr>
      </w:pPr>
      <w:r>
        <w:rPr>
          <w:szCs w:val="24"/>
        </w:rPr>
        <w:t>Респонденты (юридические лица без обособленных подразделений</w:t>
      </w:r>
      <w:r>
        <w:rPr>
          <w:szCs w:val="24"/>
          <w:vertAlign w:val="superscript"/>
        </w:rPr>
        <w:t>2</w:t>
      </w:r>
      <w:r>
        <w:rPr>
          <w:szCs w:val="24"/>
        </w:rPr>
        <w:t xml:space="preserve">, обособленные подразделения юридических лиц, индивидуальные предприниматели), имеющие основные фонды природоохранного назначения, осуществляющие у себя природоохранные мероприятия (самостоятельно или в виде потребления сторонних природоохранных услуг), имеющие объекты, оказывающие негативное воздействие </w:t>
      </w:r>
      <w:r>
        <w:rPr>
          <w:szCs w:val="24"/>
        </w:rPr>
        <w:br w:type="textWrapping" w:clear="all"/>
        <w:t>на окружающую среду, предоставляют данные при наличии текущих затрат на охрану окружающей среды и (или) оплаты услуг природоохранного назначения более 100 тысяч рублей в год; при этом данные виды затрат не суммируются.</w:t>
      </w:r>
    </w:p>
    <w:p w14:paraId="7B1E19B3" w14:textId="77777777" w:rsidR="00005539" w:rsidRDefault="00005539" w:rsidP="00005539">
      <w:pPr>
        <w:ind w:firstLine="709"/>
        <w:jc w:val="both"/>
        <w:rPr>
          <w:rFonts w:eastAsia="Calibri"/>
          <w:lang w:eastAsia="en-US"/>
        </w:rPr>
      </w:pPr>
      <w:r>
        <w:t>При наличии у юридического лица обособленных подразделений данные по форме предоставляются как по каждому обособленному подразделению, так и по юридическому лицу без этих обособленных подразделений.</w:t>
      </w:r>
    </w:p>
    <w:p w14:paraId="4CCCDA11" w14:textId="77777777" w:rsidR="00005539" w:rsidRDefault="00005539" w:rsidP="00005539">
      <w:pPr>
        <w:ind w:firstLine="709"/>
        <w:jc w:val="both"/>
        <w:rPr>
          <w:szCs w:val="24"/>
        </w:rPr>
      </w:pPr>
      <w:r>
        <w:t xml:space="preserve">Данные по форме предоставляются в территориальные органы </w:t>
      </w:r>
      <w:r>
        <w:rPr>
          <w:szCs w:val="24"/>
        </w:rPr>
        <w:t>Росстата только при наличии наблюдаемого явления. В случае отсутствия явления данные по форме в территориальные органы Росстата не предоставляются.</w:t>
      </w:r>
    </w:p>
    <w:p w14:paraId="7F93E6B0" w14:textId="295CD821" w:rsidR="00005539" w:rsidRDefault="00005539" w:rsidP="00005539">
      <w:pPr>
        <w:spacing w:before="120"/>
        <w:jc w:val="both"/>
      </w:pPr>
      <w:r>
        <w:t>__________________</w:t>
      </w:r>
    </w:p>
    <w:p w14:paraId="45A4D760" w14:textId="0136FDE1" w:rsidR="00005539" w:rsidRDefault="00005539" w:rsidP="00005539">
      <w:pPr>
        <w:ind w:firstLine="709"/>
        <w:jc w:val="both"/>
        <w:rPr>
          <w:sz w:val="20"/>
        </w:rPr>
      </w:pPr>
      <w:r>
        <w:rPr>
          <w:sz w:val="20"/>
          <w:vertAlign w:val="superscript"/>
        </w:rPr>
        <w:t>2 </w:t>
      </w:r>
      <w:r>
        <w:rPr>
          <w:sz w:val="20"/>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w:t>
      </w:r>
    </w:p>
    <w:p w14:paraId="5FE759BC" w14:textId="77777777" w:rsidR="00005539" w:rsidRDefault="00005539" w:rsidP="00005539">
      <w:pPr>
        <w:jc w:val="both"/>
      </w:pPr>
      <w:r>
        <w:rPr>
          <w:sz w:val="20"/>
        </w:rPr>
        <w:t>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r>
        <w:rPr>
          <w:szCs w:val="24"/>
        </w:rPr>
        <w:br w:type="page" w:clear="all"/>
      </w:r>
    </w:p>
    <w:p w14:paraId="2EF4987D" w14:textId="77777777" w:rsidR="00005539" w:rsidRDefault="00005539" w:rsidP="00005539">
      <w:pPr>
        <w:spacing w:line="260" w:lineRule="exact"/>
        <w:ind w:firstLine="709"/>
        <w:jc w:val="both"/>
        <w:outlineLvl w:val="1"/>
        <w:rPr>
          <w:szCs w:val="24"/>
        </w:rPr>
      </w:pPr>
      <w:r>
        <w:rPr>
          <w:szCs w:val="24"/>
        </w:rPr>
        <w:lastRenderedPageBreak/>
        <w:t xml:space="preserve">Части предприятия, расположенные по разным фактическим адресам на небольшом расстоянии друг от друга (например, в границах одного муниципального района, муниципального округа, городского округа, внутригородской территории городов федерального значения), могут отражаться как одно обособленное подразделение, если их деятельность технологически тесно связана друг с другом (например, отдельные участки одного и того же производства). Части предприятия, расположенные на территории разных муниципальных районов </w:t>
      </w:r>
      <w:r>
        <w:rPr>
          <w:szCs w:val="24"/>
        </w:rPr>
        <w:br w:type="textWrapping" w:clear="all"/>
        <w:t>и городских округов, считаются разными обособленными подразделениями.</w:t>
      </w:r>
    </w:p>
    <w:p w14:paraId="788ABD10" w14:textId="77777777" w:rsidR="00005539" w:rsidRDefault="00005539" w:rsidP="00005539">
      <w:pPr>
        <w:ind w:firstLine="709"/>
        <w:jc w:val="both"/>
        <w:outlineLvl w:val="1"/>
      </w:pPr>
      <w:r>
        <w:rPr>
          <w:szCs w:val="24"/>
        </w:rPr>
        <w:t xml:space="preserve">Данные по форме предоставляют также филиалы, представительства и подразделения действующих на территории </w:t>
      </w:r>
      <w:r>
        <w:t xml:space="preserve">Российской Федерации иностранных организаций в порядке, установленном для юридических лиц. </w:t>
      </w:r>
    </w:p>
    <w:p w14:paraId="431D9BE6" w14:textId="77777777" w:rsidR="00005539" w:rsidRDefault="00005539" w:rsidP="00005539">
      <w:pPr>
        <w:ind w:firstLine="709"/>
        <w:jc w:val="both"/>
        <w:outlineLvl w:val="1"/>
      </w:pPr>
      <w:r>
        <w:t>Данные по форме предоставляются в территориальный орган Росстата по месту фактического осуществления деятельности юридического лица (обособленного подразделения) и индивидуального предпринимателя.</w:t>
      </w:r>
    </w:p>
    <w:p w14:paraId="61F28D49" w14:textId="77777777" w:rsidR="00005539" w:rsidRDefault="00005539" w:rsidP="00005539">
      <w:pPr>
        <w:ind w:firstLine="709"/>
        <w:jc w:val="both"/>
        <w:rPr>
          <w:rFonts w:ascii="Times New Roman CYR" w:hAnsi="Times New Roman CYR" w:cs="Times New Roman CYR"/>
          <w:bCs/>
        </w:rPr>
      </w:pPr>
      <w:r>
        <w:rPr>
          <w:rFonts w:ascii="Times New Roman CYR" w:hAnsi="Times New Roman CYR" w:cs="Times New Roman CYR"/>
          <w:bCs/>
        </w:rPr>
        <w:t>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записи о ликвидации должника.</w:t>
      </w:r>
    </w:p>
    <w:p w14:paraId="31231558" w14:textId="77777777" w:rsidR="00005539" w:rsidRDefault="00005539" w:rsidP="00005539">
      <w:pPr>
        <w:ind w:firstLine="709"/>
        <w:jc w:val="both"/>
      </w:pPr>
      <w:r>
        <w:t xml:space="preserve">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 </w:t>
      </w:r>
      <w:r>
        <w:br w:type="textWrapping" w:clear="all"/>
        <w:t>с начала отчетного года, в котором произошла реорганизация.</w:t>
      </w:r>
    </w:p>
    <w:p w14:paraId="29F6930F" w14:textId="77777777" w:rsidR="00005539" w:rsidRDefault="00005539" w:rsidP="00005539">
      <w:pPr>
        <w:ind w:firstLine="709"/>
        <w:jc w:val="both"/>
      </w:pPr>
      <w:r>
        <w:rPr>
          <w:rFonts w:eastAsia="Calibri"/>
          <w:lang w:eastAsia="en-US"/>
        </w:rPr>
        <w:t xml:space="preserve">При наличии у юридического лица обособленных подразделений, осуществляющих деятельность за пределами Российской Федерации, </w:t>
      </w:r>
      <w:r>
        <w:t xml:space="preserve">данные </w:t>
      </w:r>
      <w:r>
        <w:rPr>
          <w:rFonts w:eastAsia="Calibri"/>
          <w:lang w:eastAsia="en-US"/>
        </w:rPr>
        <w:t>по ним не предоставляются.</w:t>
      </w:r>
    </w:p>
    <w:p w14:paraId="737461DD" w14:textId="77777777" w:rsidR="00005539" w:rsidRDefault="00005539" w:rsidP="00005539">
      <w:pPr>
        <w:ind w:firstLine="709"/>
        <w:jc w:val="both"/>
      </w:pPr>
      <w:r>
        <w:t>Руководитель юридического лица назначает должностных лиц, уполномоченных предоставлять данные от имени юридического лица.</w:t>
      </w:r>
      <w:r>
        <w:rPr>
          <w:rFonts w:ascii="Times New Roman CYR" w:hAnsi="Times New Roman CYR" w:cs="Times New Roman CYR"/>
          <w:bCs/>
        </w:rPr>
        <w:t xml:space="preserve"> </w:t>
      </w:r>
    </w:p>
    <w:p w14:paraId="52DB5D0F" w14:textId="77777777" w:rsidR="00005539" w:rsidRDefault="00005539" w:rsidP="00005539">
      <w:pPr>
        <w:ind w:firstLine="709"/>
        <w:jc w:val="both"/>
      </w:pPr>
      <w:r>
        <w:t xml:space="preserve">2. 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w:t>
      </w:r>
      <w:r>
        <w:rPr>
          <w:szCs w:val="24"/>
        </w:rPr>
        <w:t>порядке, а затем в скобках – краткое наименование.</w:t>
      </w:r>
      <w:r>
        <w:t xml:space="preserve">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14:paraId="448DF95E" w14:textId="77777777" w:rsidR="00005539" w:rsidRDefault="00005539" w:rsidP="00005539">
      <w:pPr>
        <w:ind w:firstLine="709"/>
        <w:jc w:val="both"/>
      </w:pPr>
      <w:r>
        <w:rPr>
          <w:rFonts w:ascii="Times New Roman CYR" w:hAnsi="Times New Roman CYR" w:cs="Times New Roman CYR"/>
          <w:bCs/>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 Индивидуальный предприниматель указывает адрес места жительства, содержащийся в ЕГРИП</w:t>
      </w:r>
      <w:r>
        <w:t>.</w:t>
      </w:r>
    </w:p>
    <w:p w14:paraId="15A45ABA" w14:textId="77777777" w:rsidR="00005539" w:rsidRDefault="00005539" w:rsidP="00005539">
      <w:pPr>
        <w:ind w:firstLine="709"/>
        <w:jc w:val="both"/>
      </w:pPr>
      <w: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w:t>
      </w:r>
      <w:proofErr w:type="spellStart"/>
      <w:r>
        <w:rPr>
          <w:lang w:val="en-US"/>
        </w:rPr>
        <w:t>rosstat</w:t>
      </w:r>
      <w:proofErr w:type="spellEnd"/>
      <w:r>
        <w:t>.</w:t>
      </w:r>
      <w:r>
        <w:rPr>
          <w:lang w:val="en-US"/>
        </w:rPr>
        <w:t>gov</w:t>
      </w:r>
      <w:r>
        <w:t>.</w:t>
      </w:r>
      <w:proofErr w:type="spellStart"/>
      <w:r>
        <w:t>ru</w:t>
      </w:r>
      <w:proofErr w:type="spellEnd"/>
      <w:r>
        <w:t>/</w:t>
      </w:r>
      <w:proofErr w:type="spellStart"/>
      <w:r>
        <w:t>online</w:t>
      </w:r>
      <w:proofErr w:type="spellEnd"/>
      <w:r>
        <w:t>/</w:t>
      </w:r>
      <w:proofErr w:type="spellStart"/>
      <w:r>
        <w:t>info</w:t>
      </w:r>
      <w:proofErr w:type="spellEnd"/>
      <w:r>
        <w:t>, отчитывающаяся организация (индивидуальный предприниматель) проставляет:</w:t>
      </w:r>
    </w:p>
    <w:p w14:paraId="5D39414C" w14:textId="77777777" w:rsidR="00005539" w:rsidRDefault="00005539" w:rsidP="00005539">
      <w:pPr>
        <w:ind w:firstLine="709"/>
        <w:jc w:val="both"/>
      </w:pPr>
      <w:r>
        <w:t xml:space="preserve">код по Общероссийскому классификатору предприятий и организаций (ОКПО) – для юридического лица, не имеющего обособленных подразделений и для индивидуальных предпринимателей;  </w:t>
      </w:r>
    </w:p>
    <w:p w14:paraId="788AF57F" w14:textId="77777777" w:rsidR="00005539" w:rsidRDefault="00005539" w:rsidP="00005539">
      <w:pPr>
        <w:ind w:firstLine="709"/>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14:paraId="05F8F0C4" w14:textId="77777777" w:rsidR="00005539" w:rsidRDefault="00005539" w:rsidP="00005539">
      <w:pPr>
        <w:ind w:firstLine="709"/>
        <w:jc w:val="both"/>
      </w:pPr>
      <w:r>
        <w:lastRenderedPageBreak/>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3A394AC6" w14:textId="77777777" w:rsidR="00005539" w:rsidRDefault="00005539" w:rsidP="00005539">
      <w:pPr>
        <w:ind w:firstLine="709"/>
        <w:jc w:val="both"/>
      </w:pPr>
      <w:r>
        <w:t>Значения понятий настоящих Указаний приведены исключительно в целях заполнения настоящей формы.</w:t>
      </w:r>
    </w:p>
    <w:p w14:paraId="42F650EA" w14:textId="77777777" w:rsidR="00005539" w:rsidRDefault="00005539" w:rsidP="00005539">
      <w:pPr>
        <w:ind w:firstLine="709"/>
        <w:jc w:val="both"/>
      </w:pPr>
      <w:r>
        <w:t>3. Текущие затраты, отражаемые в данной форме, должны иметь преимущественно природоохранный характер и быть направлены главным образом на охрану окружающей среды.</w:t>
      </w:r>
    </w:p>
    <w:p w14:paraId="7E8B09AE" w14:textId="77777777" w:rsidR="00005539" w:rsidRDefault="00005539" w:rsidP="00005539">
      <w:pPr>
        <w:ind w:firstLine="709"/>
        <w:jc w:val="both"/>
      </w:pPr>
      <w:r>
        <w:t>В данных по форме не отражаются затраты на:</w:t>
      </w:r>
    </w:p>
    <w:p w14:paraId="36FF4EE6" w14:textId="77777777" w:rsidR="00005539" w:rsidRDefault="00005539" w:rsidP="00005539">
      <w:pPr>
        <w:ind w:firstLine="709"/>
        <w:jc w:val="both"/>
      </w:pPr>
      <w:r>
        <w:t>проведение мероприятий по охране здоровья, улучшению условий труда и повышению техники безопасности, реализованные</w:t>
      </w:r>
      <w:r>
        <w:br w:type="textWrapping" w:clear="all"/>
        <w:t>по техническим соображениям, но дающие положительный экологический эффект (например, разработка проектной документации по установлению (изменению) санитарно-защитных зон промышленных объектов; мониторинг и инструментальные измерения качества атмосферного воздуха, почвы, уровня шума, вибрации на границе санитарно-защитных зон);</w:t>
      </w:r>
    </w:p>
    <w:p w14:paraId="7B829C9A" w14:textId="77777777" w:rsidR="00005539" w:rsidRDefault="00005539" w:rsidP="00005539">
      <w:pPr>
        <w:ind w:firstLine="709"/>
        <w:jc w:val="both"/>
      </w:pPr>
      <w:r>
        <w:t>проведение мероприятий по непосредственному использованию природных ресурсов (например, водоснабжение; мониторинг загрязнения питьевой воды; платежи за водопользование по договорам);</w:t>
      </w:r>
    </w:p>
    <w:p w14:paraId="5CBEB1FC" w14:textId="77777777" w:rsidR="00005539" w:rsidRDefault="00005539" w:rsidP="00005539">
      <w:pPr>
        <w:ind w:firstLine="709"/>
        <w:jc w:val="both"/>
      </w:pPr>
      <w:r>
        <w:t>проведение мероприятий по предотвращению или борьбе с последствиями стихийных бедствий и природных катастроф. Например,</w:t>
      </w:r>
      <w:r>
        <w:br w:type="textWrapping" w:clear="all"/>
        <w:t>не включаются текущие затраты по прогнозу (профилактике) и устранению последствий засухи, заморозков, землетрясений, лавин, оползней;</w:t>
      </w:r>
    </w:p>
    <w:p w14:paraId="1ABEFC12" w14:textId="77777777" w:rsidR="00005539" w:rsidRDefault="00005539" w:rsidP="00005539">
      <w:pPr>
        <w:ind w:firstLine="709"/>
        <w:jc w:val="both"/>
      </w:pPr>
      <w:r>
        <w:t>строительство и реконструкцию объектов по охране окружающей среды;</w:t>
      </w:r>
    </w:p>
    <w:p w14:paraId="2BD90B1E" w14:textId="77777777" w:rsidR="00005539" w:rsidRDefault="00005539" w:rsidP="00005539">
      <w:pPr>
        <w:ind w:firstLine="709"/>
        <w:jc w:val="both"/>
      </w:pPr>
      <w:r>
        <w:t>мероприятия, осуществляемые главным образом в целях удешевления используемых видов топлива, сырья и материалов, общего снижения издержек производства или по оказанию соответствующих услуг, повышения качества выпускаемой продукции, которые могут иметь также некоторый экологический эффект;</w:t>
      </w:r>
    </w:p>
    <w:p w14:paraId="408C49CD" w14:textId="77777777" w:rsidR="00005539" w:rsidRDefault="00005539" w:rsidP="00005539">
      <w:pPr>
        <w:ind w:firstLine="709"/>
        <w:jc w:val="both"/>
      </w:pPr>
      <w:r>
        <w:t>приобретение основных фондов природоохранного назначения.</w:t>
      </w:r>
    </w:p>
    <w:p w14:paraId="60F81763" w14:textId="77777777" w:rsidR="00005539" w:rsidRDefault="00005539" w:rsidP="00005539">
      <w:pPr>
        <w:ind w:firstLine="709"/>
        <w:jc w:val="both"/>
      </w:pPr>
      <w:r>
        <w:t>Кроме того, в данных по форме не учитываются:</w:t>
      </w:r>
    </w:p>
    <w:p w14:paraId="28A6099B" w14:textId="77777777" w:rsidR="00005539" w:rsidRDefault="00005539" w:rsidP="00005539">
      <w:pPr>
        <w:ind w:firstLine="709"/>
        <w:jc w:val="both"/>
      </w:pPr>
      <w:r>
        <w:t>налог на добычу полезных ископаемых;</w:t>
      </w:r>
    </w:p>
    <w:p w14:paraId="04CB5495" w14:textId="77777777" w:rsidR="00005539" w:rsidRDefault="00005539" w:rsidP="00005539">
      <w:pPr>
        <w:ind w:firstLine="709"/>
        <w:jc w:val="both"/>
      </w:pPr>
      <w:r>
        <w:t>водный налог;</w:t>
      </w:r>
    </w:p>
    <w:p w14:paraId="0778805F" w14:textId="77777777" w:rsidR="00005539" w:rsidRDefault="00005539" w:rsidP="00005539">
      <w:pPr>
        <w:ind w:firstLine="709"/>
        <w:jc w:val="both"/>
      </w:pPr>
      <w:r>
        <w:t>лесные подати;</w:t>
      </w:r>
    </w:p>
    <w:p w14:paraId="34E15E61" w14:textId="77777777" w:rsidR="00005539" w:rsidRDefault="00005539" w:rsidP="00005539">
      <w:pPr>
        <w:ind w:firstLine="709"/>
        <w:jc w:val="both"/>
      </w:pPr>
      <w:r>
        <w:t>сборы за пользование объектами животного мира и объектами водных биологических ресурсов;</w:t>
      </w:r>
    </w:p>
    <w:p w14:paraId="44EE8CF9" w14:textId="77777777" w:rsidR="00005539" w:rsidRDefault="00005539" w:rsidP="00005539">
      <w:pPr>
        <w:ind w:firstLine="709"/>
        <w:jc w:val="both"/>
      </w:pPr>
      <w:r>
        <w:t>другие аналогичные налоги и платежи за природопользование и при природопользовании;</w:t>
      </w:r>
    </w:p>
    <w:p w14:paraId="0EA30F37" w14:textId="77777777" w:rsidR="00005539" w:rsidRDefault="00005539" w:rsidP="00005539">
      <w:pPr>
        <w:ind w:firstLine="709"/>
        <w:jc w:val="both"/>
      </w:pPr>
      <w:r>
        <w:t>экологический сбор;</w:t>
      </w:r>
    </w:p>
    <w:p w14:paraId="208B73E5" w14:textId="77777777" w:rsidR="00005539" w:rsidRDefault="00005539" w:rsidP="00005539">
      <w:pPr>
        <w:ind w:firstLine="709"/>
        <w:jc w:val="both"/>
      </w:pPr>
      <w:r>
        <w:t>налог на имущество;</w:t>
      </w:r>
    </w:p>
    <w:p w14:paraId="20E9D389" w14:textId="77777777" w:rsidR="00005539" w:rsidRDefault="00005539" w:rsidP="00005539">
      <w:pPr>
        <w:ind w:firstLine="709"/>
        <w:jc w:val="both"/>
      </w:pPr>
      <w:r>
        <w:t>государственные пошлины (например, за выдачу разрешений на временный выброс загрязняющих веществ в атмосферный воздух), за выдачу дубликатов или переоформление таких документов, за выдачу, продление, переоформление и пересмотр комплексного экологического разрешения, а также за внесение в него изменений.</w:t>
      </w:r>
    </w:p>
    <w:p w14:paraId="45650337" w14:textId="77777777" w:rsidR="00005539" w:rsidRDefault="00005539" w:rsidP="00005539">
      <w:pPr>
        <w:ind w:firstLine="709"/>
        <w:jc w:val="both"/>
        <w:outlineLvl w:val="4"/>
      </w:pPr>
      <w:r>
        <w:t>4. Данные по форме предоставляются на основании данных первичного учета фактических затрат на охрану окружающей среды</w:t>
      </w:r>
      <w:r>
        <w:rPr>
          <w:rFonts w:ascii="Times New Roman CYR" w:hAnsi="Times New Roman CYR" w:cs="Times New Roman CYR"/>
        </w:rPr>
        <w:t xml:space="preserve">. Источником формирования данных по форме являются первичные учетные документы, определенные руководителем экономического субъекта по предоставлению должностного лица, на которое возложено ведение бухгалтерского учета. </w:t>
      </w:r>
      <w:r>
        <w:t>Данные представляются в тысячах рублей, в целых числах, без десятичных знаков.</w:t>
      </w:r>
    </w:p>
    <w:p w14:paraId="4F3923A8" w14:textId="77777777" w:rsidR="00005539" w:rsidRDefault="00005539" w:rsidP="00005539">
      <w:pPr>
        <w:ind w:firstLine="709"/>
        <w:jc w:val="both"/>
        <w:outlineLvl w:val="4"/>
      </w:pPr>
      <w:r>
        <w:lastRenderedPageBreak/>
        <w:t>В данных по форме</w:t>
      </w:r>
      <w:r>
        <w:rPr>
          <w:b/>
        </w:rPr>
        <w:t xml:space="preserve"> </w:t>
      </w:r>
      <w:r>
        <w:t>отражается фактическая сумма текущих затрат, образующаяся в процессе внутрипроизводственной деятельности и покрываемая за счет собственных средств, средств бюджетов всех уровней и других источников, а также дополнительные затраты и поступления, связанные с охраной окружающей среды.</w:t>
      </w:r>
    </w:p>
    <w:p w14:paraId="5E19B33B" w14:textId="77777777" w:rsidR="00005539" w:rsidRDefault="00005539" w:rsidP="00005539">
      <w:pPr>
        <w:ind w:firstLine="709"/>
        <w:jc w:val="both"/>
        <w:outlineLvl w:val="4"/>
      </w:pPr>
      <w:r>
        <w:t>Данные приводятся без налога на добавленную стоимость (НДС).</w:t>
      </w:r>
    </w:p>
    <w:p w14:paraId="1AFDB80D" w14:textId="77777777" w:rsidR="00005539" w:rsidRDefault="00005539" w:rsidP="00005539">
      <w:pPr>
        <w:ind w:firstLine="709"/>
        <w:jc w:val="both"/>
        <w:outlineLvl w:val="4"/>
      </w:pPr>
      <w:r>
        <w:t>Сумма текущих затрат на охрану окружающей среды включает расходы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предотвращения, уменьшения, очистки (переработки) и (или) устранения загрязняющих веществ (продуктов) или самого загрязнения.</w:t>
      </w:r>
    </w:p>
    <w:p w14:paraId="128A877E" w14:textId="77777777" w:rsidR="00005539" w:rsidRDefault="00005539" w:rsidP="00005539">
      <w:pPr>
        <w:ind w:firstLine="709"/>
        <w:jc w:val="both"/>
        <w:outlineLvl w:val="4"/>
      </w:pPr>
      <w:r>
        <w:t xml:space="preserve">В </w:t>
      </w:r>
      <w:r>
        <w:rPr>
          <w:b/>
        </w:rPr>
        <w:t xml:space="preserve">графах 3 </w:t>
      </w:r>
      <w:r>
        <w:rPr>
          <w:rFonts w:ascii="Symbol" w:eastAsia="Symbol" w:hAnsi="Symbol" w:cs="Symbol"/>
          <w:b/>
        </w:rPr>
        <w:t></w:t>
      </w:r>
      <w:r>
        <w:rPr>
          <w:b/>
        </w:rPr>
        <w:t xml:space="preserve"> 10 </w:t>
      </w:r>
      <w:r>
        <w:t>отражаются затраты на выполнение мероприятий по</w:t>
      </w:r>
      <w:r>
        <w:rPr>
          <w:szCs w:val="24"/>
        </w:rPr>
        <w:t xml:space="preserve"> охране окружающей среды для собственных нужд, исключая оказание специализированных услуг по охране окружающей среды, в </w:t>
      </w:r>
      <w:r>
        <w:rPr>
          <w:b/>
        </w:rPr>
        <w:t xml:space="preserve">графах 11 </w:t>
      </w:r>
      <w:r>
        <w:rPr>
          <w:rFonts w:ascii="Symbol" w:eastAsia="Symbol" w:hAnsi="Symbol" w:cs="Symbol"/>
          <w:b/>
        </w:rPr>
        <w:t></w:t>
      </w:r>
      <w:r>
        <w:rPr>
          <w:b/>
        </w:rPr>
        <w:t xml:space="preserve"> 18 </w:t>
      </w:r>
      <w:r>
        <w:t>– по предоставлению (оказанию) специализированных услуг по охране окружающей среды.</w:t>
      </w:r>
    </w:p>
    <w:p w14:paraId="677CAC29" w14:textId="77777777" w:rsidR="00005539" w:rsidRDefault="00005539" w:rsidP="00005539">
      <w:pPr>
        <w:ind w:firstLine="709"/>
        <w:jc w:val="both"/>
        <w:outlineLvl w:val="4"/>
      </w:pPr>
      <w:r>
        <w:t>Например, респондент оказывает специализированные природоохранные услуги по обращению со сточными водами, при этом его основной вид деятельности по охране окружающей среды не связан с оказанием специализированных природоохранных услуг, например, забор и очистка воды.</w:t>
      </w:r>
    </w:p>
    <w:p w14:paraId="34E5945C" w14:textId="77777777" w:rsidR="00005539" w:rsidRDefault="00005539" w:rsidP="00005539">
      <w:pPr>
        <w:ind w:firstLine="709"/>
        <w:jc w:val="both"/>
        <w:outlineLvl w:val="4"/>
      </w:pPr>
      <w:r>
        <w:t>В описанном случае респондент должен заполнить строку 03 «обращение со сточными водами» следующим образом:</w:t>
      </w:r>
    </w:p>
    <w:p w14:paraId="667963BD" w14:textId="77777777" w:rsidR="00005539" w:rsidRDefault="00005539" w:rsidP="00005539">
      <w:pPr>
        <w:ind w:firstLine="709"/>
        <w:jc w:val="both"/>
        <w:outlineLvl w:val="4"/>
      </w:pPr>
      <w:r>
        <w:t xml:space="preserve">в части основной деятельности по забору очистке воды заполнить графы 3 </w:t>
      </w:r>
      <w:r>
        <w:rPr>
          <w:rFonts w:ascii="Symbol" w:eastAsia="Symbol" w:hAnsi="Symbol" w:cs="Symbol"/>
        </w:rPr>
        <w:t></w:t>
      </w:r>
      <w:r>
        <w:t xml:space="preserve"> 10;</w:t>
      </w:r>
    </w:p>
    <w:p w14:paraId="59F42D17" w14:textId="77777777" w:rsidR="00005539" w:rsidRDefault="00005539" w:rsidP="00005539">
      <w:pPr>
        <w:ind w:firstLine="709"/>
        <w:jc w:val="both"/>
        <w:outlineLvl w:val="4"/>
      </w:pPr>
      <w:r>
        <w:t xml:space="preserve">в части услуг по обращению со сточными водами заполнить графы 11 </w:t>
      </w:r>
      <w:r>
        <w:rPr>
          <w:rFonts w:ascii="Symbol" w:eastAsia="Symbol" w:hAnsi="Symbol" w:cs="Symbol"/>
        </w:rPr>
        <w:t></w:t>
      </w:r>
      <w:r>
        <w:t xml:space="preserve"> 18.</w:t>
      </w:r>
    </w:p>
    <w:p w14:paraId="0772A69F" w14:textId="77777777" w:rsidR="00005539" w:rsidRDefault="00005539" w:rsidP="00005539">
      <w:pPr>
        <w:ind w:firstLine="709"/>
        <w:jc w:val="both"/>
        <w:outlineLvl w:val="4"/>
      </w:pPr>
      <w:r>
        <w:t xml:space="preserve">Если оказываемые респондентом специализированные природоохранные услуги совпадают с его основным видом деятельности по охране окружающей среды, то все затраты отражаются только в графах 11 </w:t>
      </w:r>
      <w:r>
        <w:rPr>
          <w:rFonts w:ascii="Symbol" w:eastAsia="Symbol" w:hAnsi="Symbol" w:cs="Symbol"/>
        </w:rPr>
        <w:t></w:t>
      </w:r>
      <w:r>
        <w:t xml:space="preserve"> 18.</w:t>
      </w:r>
    </w:p>
    <w:p w14:paraId="546EDE61" w14:textId="77777777" w:rsidR="00005539" w:rsidRDefault="00005539" w:rsidP="00005539">
      <w:pPr>
        <w:ind w:firstLine="709"/>
        <w:jc w:val="both"/>
        <w:outlineLvl w:val="4"/>
      </w:pPr>
      <w:r>
        <w:t xml:space="preserve">В состав текущих затрат на охрану окружающей среды </w:t>
      </w:r>
      <w:r>
        <w:rPr>
          <w:b/>
        </w:rPr>
        <w:t>(графы 3, 11)</w:t>
      </w:r>
      <w:r>
        <w:t xml:space="preserve"> включаются</w:t>
      </w:r>
      <w:r>
        <w:rPr>
          <w:b/>
        </w:rPr>
        <w:t xml:space="preserve"> </w:t>
      </w:r>
      <w:r>
        <w:t>затраты на:</w:t>
      </w:r>
    </w:p>
    <w:p w14:paraId="3C56070E" w14:textId="77777777" w:rsidR="00005539" w:rsidRDefault="00005539" w:rsidP="00005539">
      <w:pPr>
        <w:ind w:firstLine="709"/>
        <w:jc w:val="both"/>
        <w:outlineLvl w:val="4"/>
      </w:pPr>
      <w:r>
        <w:t>содержание и эксплуатацию основных фондов по охране окружающей среды: сырье, материалы и другие продукты, топливо</w:t>
      </w:r>
      <w:r>
        <w:br w:type="textWrapping" w:clear="all"/>
        <w:t>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арендные, рентные (лизинговые) платежи, платежи по страховке, касающиеся природоохранных сооружений и оборудования (Перечень основных фондов природоохранного назначения приведен в приложении № 1);</w:t>
      </w:r>
    </w:p>
    <w:p w14:paraId="4B59796E" w14:textId="77777777" w:rsidR="00005539" w:rsidRDefault="00005539" w:rsidP="00005539">
      <w:pPr>
        <w:ind w:firstLine="709"/>
        <w:jc w:val="both"/>
        <w:outlineLvl w:val="4"/>
      </w:pPr>
      <w:r>
        <w:t>сбор, хранение/захоронение и утилизацию/обезвреживание, уничтожение, размещение отходов производства и потребления собственными силами;</w:t>
      </w:r>
    </w:p>
    <w:p w14:paraId="42944687" w14:textId="77777777" w:rsidR="00005539" w:rsidRDefault="00005539" w:rsidP="00005539">
      <w:pPr>
        <w:ind w:firstLine="709"/>
        <w:jc w:val="both"/>
        <w:outlineLvl w:val="4"/>
      </w:pPr>
      <w:r>
        <w:t>организацию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p w14:paraId="4D629384" w14:textId="77777777" w:rsidR="00005539" w:rsidRDefault="00005539" w:rsidP="00005539">
      <w:pPr>
        <w:ind w:firstLine="709"/>
        <w:jc w:val="both"/>
        <w:outlineLvl w:val="4"/>
      </w:pPr>
      <w:r>
        <w:t>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p w14:paraId="59C20D10" w14:textId="77777777" w:rsidR="00005539" w:rsidRDefault="00005539" w:rsidP="00005539">
      <w:pPr>
        <w:ind w:firstLine="709"/>
        <w:jc w:val="both"/>
        <w:outlineLvl w:val="4"/>
      </w:pPr>
      <w:r>
        <w:t>прочие текущие мероприятия по снижению вредного воздействия на окружающую среду;</w:t>
      </w:r>
    </w:p>
    <w:p w14:paraId="047BFE0D" w14:textId="77777777" w:rsidR="00005539" w:rsidRDefault="00005539" w:rsidP="00005539">
      <w:pPr>
        <w:ind w:firstLine="709"/>
        <w:jc w:val="both"/>
        <w:outlineLvl w:val="4"/>
      </w:pPr>
      <w:r>
        <w:t>заработную плату эколога.</w:t>
      </w:r>
    </w:p>
    <w:p w14:paraId="23CDE708" w14:textId="77777777" w:rsidR="00005539" w:rsidRDefault="00005539" w:rsidP="00005539">
      <w:pPr>
        <w:ind w:firstLine="709"/>
        <w:jc w:val="both"/>
        <w:outlineLvl w:val="4"/>
      </w:pPr>
      <w:r>
        <w:t>В состав текущих затрат (графы 3, 11) не включаются затраты на:</w:t>
      </w:r>
    </w:p>
    <w:p w14:paraId="2D24DB20" w14:textId="77777777" w:rsidR="00005539" w:rsidRDefault="00005539" w:rsidP="00005539">
      <w:pPr>
        <w:ind w:firstLine="709"/>
        <w:jc w:val="both"/>
        <w:outlineLvl w:val="4"/>
      </w:pPr>
      <w:r>
        <w:lastRenderedPageBreak/>
        <w:t>закупки природоохранных услуг у внешних организаций (выплаты сторонним организациям за прием и очистку сточных вод, а также за вывоз, утилизацию, захоронение отходов производства и потребления, за оказание других услуг по охране окружающей среды, например, выполняемый сторонними организациями текущий ремонт основных природоохранных фондов) (отражаются по графам 7, 15);</w:t>
      </w:r>
    </w:p>
    <w:p w14:paraId="79F71D75" w14:textId="77777777" w:rsidR="00005539" w:rsidRDefault="00005539" w:rsidP="00005539">
      <w:pPr>
        <w:ind w:firstLine="709"/>
        <w:jc w:val="both"/>
        <w:outlineLvl w:val="4"/>
      </w:pPr>
      <w:r>
        <w:t>капитальный ремонт природоохранных основных фондов (отражаются по графам 8, 16);</w:t>
      </w:r>
    </w:p>
    <w:p w14:paraId="1832129C" w14:textId="77777777" w:rsidR="00005539" w:rsidRDefault="00005539" w:rsidP="00005539">
      <w:pPr>
        <w:ind w:firstLine="709"/>
        <w:jc w:val="both"/>
        <w:outlineLvl w:val="4"/>
      </w:pPr>
      <w:r>
        <w:t>амортизационные отчисления на восстановление основных фондов по охране окружающей среды (отражаются по графам 10, 18).</w:t>
      </w:r>
    </w:p>
    <w:p w14:paraId="54009CF3" w14:textId="77777777" w:rsidR="00005539" w:rsidRDefault="00005539" w:rsidP="00005539">
      <w:pPr>
        <w:ind w:firstLine="709"/>
        <w:jc w:val="both"/>
        <w:outlineLvl w:val="4"/>
      </w:pPr>
      <w:r>
        <w:t xml:space="preserve">По </w:t>
      </w:r>
      <w:r>
        <w:rPr>
          <w:b/>
        </w:rPr>
        <w:t>строке 01</w:t>
      </w:r>
      <w:r>
        <w:t xml:space="preserve"> показываются текущие (эксплуатационные) затраты в целом на все мероприятия по охране окружающей среды, которые в строках 02 </w:t>
      </w:r>
      <w:r>
        <w:rPr>
          <w:rFonts w:ascii="Symbol" w:eastAsia="Symbol" w:hAnsi="Symbol" w:cs="Symbol"/>
        </w:rPr>
        <w:t></w:t>
      </w:r>
      <w:r>
        <w:t xml:space="preserve"> 10 распределяются по рекомендуемым направлениям природоохранной деятельности в соответствии с Перечнем основных фондов природоохранного назначения (приложение № 1) и Перечнем видов природоохранной деятельности, относящимся </w:t>
      </w:r>
      <w:r>
        <w:br w:type="textWrapping" w:clear="all"/>
        <w:t>к разделу А Общероссийского классификатора направлений природоохранной деятельности и деятельности по управлению природными ресурсами ОК 037-2022, утвержденного приказом Росстандарта от 3 ноября 2022 г. № 1231-ст (далее ‒ классификатор ОКПДУПР) (приложение № 2).</w:t>
      </w:r>
    </w:p>
    <w:p w14:paraId="3691EB8C" w14:textId="77777777" w:rsidR="00005539" w:rsidRDefault="00005539" w:rsidP="00005539">
      <w:pPr>
        <w:ind w:firstLine="709"/>
        <w:jc w:val="both"/>
        <w:outlineLvl w:val="4"/>
      </w:pPr>
      <w:r>
        <w:t xml:space="preserve">По </w:t>
      </w:r>
      <w:r>
        <w:rPr>
          <w:b/>
        </w:rPr>
        <w:t>строке 02</w:t>
      </w:r>
      <w:r>
        <w:t xml:space="preserve"> из строки 01 указываются текущие затраты, направленные на деятельность по охране атмосферного воздуха </w:t>
      </w:r>
      <w:r>
        <w:br w:type="textWrapping" w:clear="all"/>
        <w:t>и предотвращению изменения климата, связанные с:</w:t>
      </w:r>
    </w:p>
    <w:p w14:paraId="17062876" w14:textId="77777777" w:rsidR="00005539" w:rsidRDefault="00005539" w:rsidP="00005539">
      <w:pPr>
        <w:ind w:firstLine="709"/>
        <w:jc w:val="both"/>
        <w:outlineLvl w:val="4"/>
      </w:pPr>
      <w:r>
        <w:t>переходом на более эффективные технологии (наилучшие доступные технологии) в целях предотвращения образования загрязняющих атмосферный воздух веществ;</w:t>
      </w:r>
    </w:p>
    <w:p w14:paraId="624AFF19" w14:textId="77777777" w:rsidR="00005539" w:rsidRDefault="00005539" w:rsidP="00005539">
      <w:pPr>
        <w:ind w:firstLine="709"/>
        <w:jc w:val="both"/>
        <w:outlineLvl w:val="4"/>
      </w:pPr>
      <w:r>
        <w:t>модификацией (совершенствованием) оборудования для использования более экологичного сырья и материалов;</w:t>
      </w:r>
    </w:p>
    <w:p w14:paraId="72293FD1" w14:textId="77777777" w:rsidR="00005539" w:rsidRDefault="00005539" w:rsidP="00005539">
      <w:pPr>
        <w:ind w:firstLine="709"/>
        <w:jc w:val="both"/>
        <w:outlineLvl w:val="4"/>
      </w:pPr>
      <w:r>
        <w:t>другими видами деятельности, направленными на совершенствование производственных процессов в целях предотвращения загрязнения атмосферного воздуха, изменения климата и истощения озонового слоя;</w:t>
      </w:r>
    </w:p>
    <w:p w14:paraId="338217AF" w14:textId="77777777" w:rsidR="00005539" w:rsidRDefault="00005539" w:rsidP="00005539">
      <w:pPr>
        <w:ind w:firstLine="709"/>
        <w:jc w:val="both"/>
        <w:outlineLvl w:val="4"/>
      </w:pPr>
      <w:r>
        <w:t xml:space="preserve">техническим обслуживанием и эксплуатацией оборудования на выходе технологического процесса, которое предназначено </w:t>
      </w:r>
      <w:r>
        <w:br w:type="textWrapping" w:clear="all"/>
        <w:t>для удаления и снижения объема выбросов взвешенных частиц или других веществ, загрязняющих атмосферный воздух и</w:t>
      </w:r>
      <w:r>
        <w:rPr>
          <w:lang w:val="en-US"/>
        </w:rPr>
        <w:t> </w:t>
      </w:r>
      <w:r>
        <w:t>образующихся либо при сжигании топлива, либо в ходе осуществления технологических процессов: фильтры, пылеуловители, каталитические нейтрализаторы, а также методы, применяемые после сжигания, и другие;</w:t>
      </w:r>
    </w:p>
    <w:p w14:paraId="20D357A3" w14:textId="77777777" w:rsidR="00005539" w:rsidRDefault="00005539" w:rsidP="00005539">
      <w:pPr>
        <w:ind w:firstLine="709"/>
        <w:jc w:val="both"/>
        <w:outlineLvl w:val="4"/>
      </w:pPr>
      <w:r>
        <w:t>проведением производственного экологического контроля;</w:t>
      </w:r>
    </w:p>
    <w:p w14:paraId="66D5D17E" w14:textId="77777777" w:rsidR="00005539" w:rsidRDefault="00005539" w:rsidP="00005539">
      <w:pPr>
        <w:ind w:firstLine="709"/>
        <w:jc w:val="both"/>
        <w:outlineLvl w:val="4"/>
      </w:pPr>
      <w:r>
        <w:t>проведением инвентаризации источников выбросов и выбросов загрязняющих веществ в атмосферный воздух, включая выбросы от</w:t>
      </w:r>
      <w:r>
        <w:rPr>
          <w:lang w:val="en-US"/>
        </w:rPr>
        <w:t> </w:t>
      </w:r>
      <w:r>
        <w:t>стационарных и передвижных источников, выбросов парниковых газов;</w:t>
      </w:r>
    </w:p>
    <w:p w14:paraId="33D2C157" w14:textId="77777777" w:rsidR="00005539" w:rsidRDefault="00005539" w:rsidP="00005539">
      <w:pPr>
        <w:ind w:firstLine="709"/>
        <w:jc w:val="both"/>
        <w:outlineLvl w:val="4"/>
      </w:pPr>
      <w:r>
        <w:t>другими видами деятельности по проведению аналитических измерений, контроля, лабораторных исследований в области охраны атмосферного воздуха, предотвращения изменения климата и истощения озонового слоя;</w:t>
      </w:r>
    </w:p>
    <w:p w14:paraId="374FF608" w14:textId="77777777" w:rsidR="00005539" w:rsidRDefault="00005539" w:rsidP="00005539">
      <w:pPr>
        <w:ind w:firstLine="709"/>
        <w:jc w:val="both"/>
        <w:outlineLvl w:val="4"/>
      </w:pPr>
      <w:r>
        <w:t>содержанием и эксплуатацией основных фондов по охране атмосферного воздуха и предотвращению изменения климата;</w:t>
      </w:r>
    </w:p>
    <w:p w14:paraId="119E5911" w14:textId="77777777" w:rsidR="00005539" w:rsidRDefault="00005539" w:rsidP="00005539">
      <w:pPr>
        <w:ind w:firstLine="709"/>
        <w:jc w:val="both"/>
        <w:outlineLvl w:val="4"/>
      </w:pPr>
      <w:r>
        <w:t>осуществлением контроля за выбросами загрязняющих веществ в атмосферный воздух (включая контроль за соблюдением нормативов содержания загрязняющих веществ в отработанных газах механическими транспортными средствами);</w:t>
      </w:r>
    </w:p>
    <w:p w14:paraId="02CB9195"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в области охраны атмосферного воздуха и предотвращения изменения климата;</w:t>
      </w:r>
    </w:p>
    <w:p w14:paraId="569CC1A4" w14:textId="77777777" w:rsidR="00005539" w:rsidRDefault="00005539" w:rsidP="00005539">
      <w:pPr>
        <w:ind w:firstLine="709"/>
        <w:jc w:val="both"/>
        <w:outlineLvl w:val="4"/>
      </w:pPr>
      <w:r>
        <w:t>прочими текущими мероприятиями в области охраны атмосферного воздуха и предотвращению изменения климата и истощения озонового слоя.</w:t>
      </w:r>
    </w:p>
    <w:p w14:paraId="56BD997B" w14:textId="77777777" w:rsidR="00005539" w:rsidRDefault="00005539" w:rsidP="00005539">
      <w:pPr>
        <w:ind w:firstLine="709"/>
        <w:jc w:val="both"/>
        <w:outlineLvl w:val="4"/>
      </w:pPr>
      <w:r>
        <w:lastRenderedPageBreak/>
        <w:t>Не учитываются затраты на деятельность, осуществляемую с целью экономии затрат (например, энергосбережение); научно-исследовательскую деятельность в области охраны атмосферного воздуха, предотвращения изменения климата и защиты озонового слоя; деятельность учреждений, проводящих метеорологические наблюдения (наблюдения за погодой и климатом); деятельность по осуществлению государственного экологического контроля (надзора) в части соблюдения обязательных требований в области охраны атмосферного воздуха и деятельность по осуществлению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42B5D98D" w14:textId="77777777" w:rsidR="00005539" w:rsidRDefault="00005539" w:rsidP="00005539">
      <w:pPr>
        <w:ind w:firstLine="709"/>
        <w:jc w:val="both"/>
        <w:outlineLvl w:val="4"/>
      </w:pPr>
      <w:r>
        <w:t xml:space="preserve">По </w:t>
      </w:r>
      <w:r>
        <w:rPr>
          <w:b/>
        </w:rPr>
        <w:t>строке 03</w:t>
      </w:r>
      <w:r>
        <w:t xml:space="preserve"> из строки 01 включаются текущие затраты, направленные на деятельность по обращению со сточными водами, связанные с:</w:t>
      </w:r>
    </w:p>
    <w:p w14:paraId="5567D634" w14:textId="77777777" w:rsidR="00005539" w:rsidRDefault="00005539" w:rsidP="00005539">
      <w:pPr>
        <w:ind w:firstLine="709"/>
        <w:jc w:val="both"/>
        <w:outlineLvl w:val="4"/>
      </w:pPr>
      <w:r>
        <w:t>переходом на более эффективные технологии (наилучшие доступные технологии) в целях сокращения образования загрязненных сточных вод;</w:t>
      </w:r>
    </w:p>
    <w:p w14:paraId="0B917CE2" w14:textId="77777777" w:rsidR="00005539" w:rsidRDefault="00005539" w:rsidP="00005539">
      <w:pPr>
        <w:ind w:firstLine="709"/>
        <w:jc w:val="both"/>
        <w:outlineLvl w:val="4"/>
      </w:pPr>
      <w:r>
        <w:t>предотвращением образования загрязненных сточных вод посредством модернизации (совершенствования) оборудования для</w:t>
      </w:r>
      <w:r>
        <w:rPr>
          <w:lang w:val="en-US"/>
        </w:rPr>
        <w:t> </w:t>
      </w:r>
      <w:r>
        <w:t>использования более экологичного исходного сырья и материалов;</w:t>
      </w:r>
    </w:p>
    <w:p w14:paraId="6770A478" w14:textId="77777777" w:rsidR="00005539" w:rsidRDefault="00005539" w:rsidP="00005539">
      <w:pPr>
        <w:ind w:firstLine="709"/>
        <w:jc w:val="both"/>
        <w:outlineLvl w:val="4"/>
      </w:pPr>
      <w:r>
        <w:t>другими видами деятельности, направленными на предотвращение образования загрязненных сточных вод;</w:t>
      </w:r>
    </w:p>
    <w:p w14:paraId="67627C8A" w14:textId="77777777" w:rsidR="00005539" w:rsidRDefault="00005539" w:rsidP="00005539">
      <w:pPr>
        <w:ind w:firstLine="709"/>
        <w:jc w:val="both"/>
        <w:outlineLvl w:val="4"/>
      </w:pPr>
      <w:r>
        <w:t>эксплуатацией систем водоотведения (канализации) и сооружений населенных пунктов (включая ливневые), подведенных к очистным сооружениям;</w:t>
      </w:r>
    </w:p>
    <w:p w14:paraId="48509805" w14:textId="77777777" w:rsidR="00005539" w:rsidRDefault="00005539" w:rsidP="00005539">
      <w:pPr>
        <w:ind w:firstLine="709"/>
        <w:jc w:val="both"/>
        <w:outlineLvl w:val="4"/>
      </w:pPr>
      <w:r>
        <w:t>эксплуатацией систем для сбора и транспортирования сточных (в том числе ливневых) вод от промышленных предприятий, подведенных к очистным сооружениям;</w:t>
      </w:r>
    </w:p>
    <w:p w14:paraId="56E4C225" w14:textId="77777777" w:rsidR="00005539" w:rsidRDefault="00005539" w:rsidP="00005539">
      <w:pPr>
        <w:ind w:firstLine="709"/>
        <w:jc w:val="both"/>
        <w:outlineLvl w:val="4"/>
      </w:pPr>
      <w:r>
        <w:t>эксплуатацией очистных сооружений производственных и хозяйственно-бытовых сточных вод;</w:t>
      </w:r>
    </w:p>
    <w:p w14:paraId="20F8E67A" w14:textId="77777777" w:rsidR="00005539" w:rsidRDefault="00005539" w:rsidP="00005539">
      <w:pPr>
        <w:ind w:firstLine="709"/>
        <w:jc w:val="both"/>
        <w:outlineLvl w:val="4"/>
      </w:pPr>
      <w:r>
        <w:t>содержанием и эксплуатацией основных фондов для сбора, транспортировки, очистки сточных вод, систем оборотного и повторного водоснабжения, локальных очистных сооружений;</w:t>
      </w:r>
    </w:p>
    <w:p w14:paraId="07AE926B" w14:textId="77777777" w:rsidR="00005539" w:rsidRDefault="00005539" w:rsidP="00005539">
      <w:pPr>
        <w:ind w:firstLine="709"/>
        <w:jc w:val="both"/>
        <w:outlineLvl w:val="4"/>
      </w:pPr>
      <w:r>
        <w:t>снижением образования загрязненных сточных вод в производственном процессе;</w:t>
      </w:r>
    </w:p>
    <w:p w14:paraId="4F33B9E8" w14:textId="77777777" w:rsidR="00005539" w:rsidRDefault="00005539" w:rsidP="00005539">
      <w:pPr>
        <w:ind w:firstLine="709"/>
        <w:jc w:val="both"/>
        <w:outlineLvl w:val="4"/>
      </w:pPr>
      <w:r>
        <w:t>очисткой сточных вод на очистных сооружениях;</w:t>
      </w:r>
    </w:p>
    <w:p w14:paraId="0E6FEB7A" w14:textId="77777777" w:rsidR="00005539" w:rsidRDefault="00005539" w:rsidP="00005539">
      <w:pPr>
        <w:ind w:firstLine="709"/>
        <w:jc w:val="both"/>
        <w:outlineLvl w:val="4"/>
      </w:pPr>
      <w:r>
        <w:t>обработкой и использование осадка сточных вод;</w:t>
      </w:r>
    </w:p>
    <w:p w14:paraId="76A953E6" w14:textId="77777777" w:rsidR="00005539" w:rsidRDefault="00005539" w:rsidP="00005539">
      <w:pPr>
        <w:ind w:firstLine="709"/>
        <w:jc w:val="both"/>
        <w:outlineLvl w:val="4"/>
      </w:pPr>
      <w:r>
        <w:t xml:space="preserve">видами деятельности по повторному использованию охлаждающей воды и очистке охлаждающей воды перед сбросом (воздушное </w:t>
      </w:r>
      <w:proofErr w:type="spellStart"/>
      <w:r>
        <w:t>доохлаждение</w:t>
      </w:r>
      <w:proofErr w:type="spellEnd"/>
      <w:r>
        <w:t xml:space="preserve"> (при наличии водяного охлаждения), градирни; оборудование для улучшения дисперсии охлаждающей воды при сбросе; замкнутые циклы охлаждения и др.);</w:t>
      </w:r>
    </w:p>
    <w:p w14:paraId="5904A1AE" w14:textId="77777777" w:rsidR="00005539" w:rsidRDefault="00005539" w:rsidP="00005539">
      <w:pPr>
        <w:ind w:firstLine="709"/>
        <w:jc w:val="both"/>
        <w:outlineLvl w:val="4"/>
      </w:pPr>
      <w:r>
        <w:t>проведением производственного экологического контроля состава и свойств сточных вод;</w:t>
      </w:r>
    </w:p>
    <w:p w14:paraId="21BB6542" w14:textId="77777777" w:rsidR="00005539" w:rsidRDefault="00005539" w:rsidP="00005539">
      <w:pPr>
        <w:ind w:firstLine="709"/>
        <w:jc w:val="both"/>
        <w:outlineLvl w:val="4"/>
      </w:pPr>
      <w:r>
        <w:t>проведением инвентаризации источников сбросов сточных вод;</w:t>
      </w:r>
    </w:p>
    <w:p w14:paraId="2D284EAC" w14:textId="77777777" w:rsidR="00005539" w:rsidRDefault="00005539" w:rsidP="00005539">
      <w:pPr>
        <w:ind w:firstLine="709"/>
        <w:jc w:val="both"/>
        <w:outlineLvl w:val="4"/>
      </w:pPr>
      <w:r>
        <w:t>другими видами деятельности по проведению аналитических измерений, контроля, лабораторных исследований сточных вод;</w:t>
      </w:r>
    </w:p>
    <w:p w14:paraId="7E5EF113"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по сбору и очистке сточных вод;</w:t>
      </w:r>
    </w:p>
    <w:p w14:paraId="1B5368E1" w14:textId="77777777" w:rsidR="00005539" w:rsidRDefault="00005539" w:rsidP="00005539">
      <w:pPr>
        <w:ind w:firstLine="709"/>
        <w:jc w:val="both"/>
        <w:outlineLvl w:val="4"/>
      </w:pPr>
      <w:r>
        <w:t>прочими текущими мероприятиями, направленными на очистку и предотвращение образования сточных вод.</w:t>
      </w:r>
    </w:p>
    <w:p w14:paraId="69EB46B1" w14:textId="77777777" w:rsidR="00005539" w:rsidRDefault="00005539" w:rsidP="00005539">
      <w:pPr>
        <w:ind w:firstLine="709"/>
        <w:jc w:val="both"/>
        <w:outlineLvl w:val="4"/>
      </w:pPr>
      <w:r>
        <w:t>В текущие затраты по обращению со сточными водами не включаются</w:t>
      </w:r>
      <w:r>
        <w:rPr>
          <w:b/>
        </w:rPr>
        <w:t xml:space="preserve"> </w:t>
      </w:r>
      <w:r>
        <w:t>затраты на:</w:t>
      </w:r>
    </w:p>
    <w:p w14:paraId="0203F508" w14:textId="77777777" w:rsidR="00005539" w:rsidRDefault="00005539" w:rsidP="00005539">
      <w:pPr>
        <w:ind w:firstLine="709"/>
        <w:jc w:val="both"/>
        <w:outlineLvl w:val="4"/>
      </w:pPr>
      <w:r>
        <w:t>содержание и эксплуатацию промышленных и коммунальных водопроводов, включая сооружения по предварительной очистке забираемой воды (водоподготовке) и ее транспортировке до потребителя;</w:t>
      </w:r>
    </w:p>
    <w:p w14:paraId="6CDBE9A1" w14:textId="77777777" w:rsidR="00005539" w:rsidRDefault="00005539" w:rsidP="00005539">
      <w:pPr>
        <w:ind w:firstLine="709"/>
        <w:jc w:val="both"/>
        <w:outlineLvl w:val="4"/>
      </w:pPr>
      <w:r>
        <w:lastRenderedPageBreak/>
        <w:t>содержание и эксплуатацию городских, промышленных и других канализационных сетей, не подведенных к очистным сооружениям</w:t>
      </w:r>
      <w:r>
        <w:br w:type="textWrapping" w:clear="all"/>
        <w:t>и осуществляющим сброс загрязненных сточных вод непосредственно в естественные водные объекты.</w:t>
      </w:r>
    </w:p>
    <w:p w14:paraId="4B9EA865" w14:textId="77777777" w:rsidR="00005539" w:rsidRDefault="00005539" w:rsidP="00005539">
      <w:pPr>
        <w:ind w:firstLine="709"/>
        <w:jc w:val="both"/>
        <w:outlineLvl w:val="4"/>
      </w:pPr>
      <w:r>
        <w:t xml:space="preserve">Здесь также не учитываются затраты на деятельность по защите водных объектов от проникновения загрязняющих веществ; научно-исследовательскую деятельность в области сбора и очистки сточных вод, включая предотвращение (или очистку) сбросов в поверхностные водные объекты; строительство, реконструкцию систем для сбора и транспортирования сточных (в том числе ливневых) вод </w:t>
      </w:r>
      <w:r>
        <w:br w:type="textWrapping" w:clear="all"/>
        <w:t>от промышленных предприятий; строительство и реконструкцию очистных сооружений производственных и хозяйственно-бытовых сточных вод.</w:t>
      </w:r>
    </w:p>
    <w:p w14:paraId="20AF129F" w14:textId="77777777" w:rsidR="00005539" w:rsidRDefault="00005539" w:rsidP="00005539">
      <w:pPr>
        <w:ind w:firstLine="709"/>
        <w:jc w:val="both"/>
        <w:outlineLvl w:val="4"/>
      </w:pPr>
      <w:r>
        <w:t xml:space="preserve">По </w:t>
      </w:r>
      <w:r>
        <w:rPr>
          <w:b/>
        </w:rPr>
        <w:t>строке 04</w:t>
      </w:r>
      <w:r>
        <w:t xml:space="preserve"> из строки 01 указываются текущие затраты, направленные на деятельность по обращению с отходами (включая переработку низкорадиоактивных отходов, компостирование, смет при уборке улиц с использованием подметально-уборочной техники </w:t>
      </w:r>
      <w:r>
        <w:br w:type="textWrapping" w:clear="all"/>
        <w:t>(за исключением уборки снега), утилизацию), связанные с:</w:t>
      </w:r>
    </w:p>
    <w:p w14:paraId="776A0EC3" w14:textId="77777777" w:rsidR="00005539" w:rsidRDefault="00005539" w:rsidP="00005539">
      <w:pPr>
        <w:ind w:firstLine="709"/>
        <w:jc w:val="both"/>
        <w:outlineLvl w:val="4"/>
      </w:pPr>
      <w:r>
        <w:t>уменьшением объемов или масс отходов, предотвращением их образования, а также видами деятельности, связанными с их сбором, накоплением, транспортированием, обработкой, утилизацией, обезвреживанием, хранением и захоронением;</w:t>
      </w:r>
    </w:p>
    <w:p w14:paraId="3AC5471A" w14:textId="77777777" w:rsidR="00005539" w:rsidRDefault="00005539" w:rsidP="00005539">
      <w:pPr>
        <w:ind w:firstLine="709"/>
        <w:jc w:val="both"/>
        <w:outlineLvl w:val="4"/>
      </w:pPr>
      <w:r>
        <w:t>предотвращением или сокращением образования отходов посредством применения более эффективных технологий (наилучших доступных технологий);</w:t>
      </w:r>
    </w:p>
    <w:p w14:paraId="3D457874" w14:textId="77777777" w:rsidR="00005539" w:rsidRDefault="00005539" w:rsidP="00005539">
      <w:pPr>
        <w:ind w:firstLine="709"/>
        <w:jc w:val="both"/>
        <w:outlineLvl w:val="4"/>
      </w:pPr>
      <w:r>
        <w:t>предотвращением или сокращением образования отходов или образование менее опасных отходов посредством замены исходного сырья и материалов;</w:t>
      </w:r>
    </w:p>
    <w:p w14:paraId="2D2AC2F9" w14:textId="77777777" w:rsidR="00005539" w:rsidRDefault="00005539" w:rsidP="00005539">
      <w:pPr>
        <w:ind w:firstLine="709"/>
        <w:jc w:val="both"/>
        <w:outlineLvl w:val="4"/>
      </w:pPr>
      <w:r>
        <w:t>другими видами деятельности, направленными на предотвращение или сокращение образования отходов посредством изменения производственного процесса;</w:t>
      </w:r>
    </w:p>
    <w:p w14:paraId="5C869336" w14:textId="77777777" w:rsidR="00005539" w:rsidRDefault="00005539" w:rsidP="00005539">
      <w:pPr>
        <w:ind w:firstLine="709"/>
        <w:jc w:val="both"/>
        <w:outlineLvl w:val="4"/>
      </w:pPr>
      <w:r>
        <w:t>сбором и транспортированием отходов I - IV классов опасности;</w:t>
      </w:r>
    </w:p>
    <w:p w14:paraId="31CA66C5" w14:textId="77777777" w:rsidR="00005539" w:rsidRDefault="00005539" w:rsidP="00005539">
      <w:pPr>
        <w:ind w:firstLine="709"/>
        <w:jc w:val="both"/>
        <w:outlineLvl w:val="4"/>
      </w:pPr>
      <w:r>
        <w:t>сбором и транспортированием отходов V класса опасности;</w:t>
      </w:r>
    </w:p>
    <w:p w14:paraId="3CD5597A" w14:textId="77777777" w:rsidR="00005539" w:rsidRDefault="00005539" w:rsidP="00005539">
      <w:pPr>
        <w:ind w:firstLine="709"/>
        <w:jc w:val="both"/>
        <w:outlineLvl w:val="4"/>
      </w:pPr>
      <w:r>
        <w:t>термическим обезвреживанием, физической, химической и биологической обработкой отходов I - IV классов опасности;</w:t>
      </w:r>
    </w:p>
    <w:p w14:paraId="5FD662DA" w14:textId="77777777" w:rsidR="00005539" w:rsidRDefault="00005539" w:rsidP="00005539">
      <w:pPr>
        <w:ind w:firstLine="709"/>
        <w:jc w:val="both"/>
        <w:outlineLvl w:val="4"/>
      </w:pPr>
      <w:r>
        <w:t>захоронением отходов I - IV классов опасности на объектах размещения отходов (наземных и подземных);</w:t>
      </w:r>
    </w:p>
    <w:p w14:paraId="3E9B349D" w14:textId="77777777" w:rsidR="00005539" w:rsidRDefault="00005539" w:rsidP="00005539">
      <w:pPr>
        <w:ind w:firstLine="709"/>
        <w:jc w:val="both"/>
        <w:outlineLvl w:val="4"/>
      </w:pPr>
      <w:r>
        <w:t>другими видами деятельности по обработке и утилизации опасных отходов, включая хранение;</w:t>
      </w:r>
    </w:p>
    <w:p w14:paraId="633E48B2" w14:textId="77777777" w:rsidR="00005539" w:rsidRDefault="00005539" w:rsidP="00005539">
      <w:pPr>
        <w:ind w:firstLine="709"/>
        <w:jc w:val="both"/>
        <w:outlineLvl w:val="4"/>
      </w:pPr>
      <w:r>
        <w:t>обработкой и обезвреживанием отходов V класса опасности для обеспечения их последующего хранения, захоронения, утилизации;</w:t>
      </w:r>
    </w:p>
    <w:p w14:paraId="6777B073" w14:textId="77777777" w:rsidR="00005539" w:rsidRDefault="00005539" w:rsidP="00005539">
      <w:pPr>
        <w:ind w:firstLine="709"/>
        <w:jc w:val="both"/>
        <w:outlineLvl w:val="4"/>
      </w:pPr>
      <w:r>
        <w:t>изоляцией отходов V класса опасности на объектах захоронения отходов в целях предотвращения их негативного воздействия на окружающую среду;</w:t>
      </w:r>
    </w:p>
    <w:p w14:paraId="75B9192B" w14:textId="77777777" w:rsidR="00005539" w:rsidRDefault="00005539" w:rsidP="00005539">
      <w:pPr>
        <w:ind w:firstLine="709"/>
        <w:jc w:val="both"/>
        <w:outlineLvl w:val="4"/>
      </w:pPr>
      <w:r>
        <w:t>термическим обезвреживанием, физической, химической и биологической обработкой отходов V класса опасности;</w:t>
      </w:r>
    </w:p>
    <w:p w14:paraId="59078E51" w14:textId="77777777" w:rsidR="00005539" w:rsidRDefault="00005539" w:rsidP="00005539">
      <w:pPr>
        <w:ind w:firstLine="709"/>
        <w:jc w:val="both"/>
        <w:outlineLvl w:val="4"/>
      </w:pPr>
      <w:r>
        <w:t>захоронением отходов V класса опасности на объектах размещения отходов (наземных и подземных);</w:t>
      </w:r>
    </w:p>
    <w:p w14:paraId="11EB9178" w14:textId="77777777" w:rsidR="00005539" w:rsidRDefault="00005539" w:rsidP="00005539">
      <w:pPr>
        <w:ind w:firstLine="709"/>
        <w:jc w:val="both"/>
        <w:outlineLvl w:val="4"/>
      </w:pPr>
      <w:r>
        <w:t>другими видами деятельности по обработке и утилизации неопасных отходов, включая хранение;</w:t>
      </w:r>
    </w:p>
    <w:p w14:paraId="15386C7B" w14:textId="77777777" w:rsidR="00005539" w:rsidRDefault="00005539" w:rsidP="00005539">
      <w:pPr>
        <w:ind w:firstLine="709"/>
        <w:jc w:val="both"/>
        <w:outlineLvl w:val="4"/>
      </w:pPr>
      <w:r>
        <w:t>мониторингом состояния и загрязнения окружающей среды на территориях объектов размещения отходов;</w:t>
      </w:r>
    </w:p>
    <w:p w14:paraId="30A673E4" w14:textId="77777777" w:rsidR="00005539" w:rsidRDefault="00005539" w:rsidP="00005539">
      <w:pPr>
        <w:ind w:firstLine="709"/>
        <w:jc w:val="both"/>
        <w:outlineLvl w:val="4"/>
      </w:pPr>
      <w:r>
        <w:t>инвентаризацией объектов размещения отходов;</w:t>
      </w:r>
    </w:p>
    <w:p w14:paraId="7CB8B70F" w14:textId="77777777" w:rsidR="00005539" w:rsidRDefault="00005539" w:rsidP="00005539">
      <w:pPr>
        <w:ind w:firstLine="709"/>
        <w:jc w:val="both"/>
        <w:outlineLvl w:val="4"/>
      </w:pPr>
      <w:r>
        <w:t>проведением лабораторных исследований для определения класса опасности отходов, измерения количественного и качественного состава отходов;</w:t>
      </w:r>
    </w:p>
    <w:p w14:paraId="5553B45B" w14:textId="77777777" w:rsidR="00005539" w:rsidRDefault="00005539" w:rsidP="00005539">
      <w:pPr>
        <w:ind w:firstLine="709"/>
        <w:jc w:val="both"/>
        <w:outlineLvl w:val="4"/>
      </w:pPr>
      <w:r>
        <w:lastRenderedPageBreak/>
        <w:t>другими видами деятельности по проведению аналитических измерений, контролю и лабораторным исследованиям в области обращения с отходами;</w:t>
      </w:r>
    </w:p>
    <w:p w14:paraId="073AF548" w14:textId="77777777" w:rsidR="00005539" w:rsidRDefault="00005539" w:rsidP="00005539">
      <w:pPr>
        <w:ind w:firstLine="709"/>
        <w:jc w:val="both"/>
        <w:outlineLvl w:val="4"/>
      </w:pPr>
      <w:r>
        <w:t>содержанием и эксплуатацией основных фондов по охране окружающей среды от отходов производства и потребления (для сбора, разделения на виды (сортировки), размещения, обезвреживания и (или) утилизации отходов производства и потребления;</w:t>
      </w:r>
    </w:p>
    <w:p w14:paraId="7BE0860C" w14:textId="77777777" w:rsidR="00005539" w:rsidRDefault="00005539" w:rsidP="00005539">
      <w:pPr>
        <w:ind w:firstLine="709"/>
        <w:jc w:val="both"/>
        <w:outlineLvl w:val="4"/>
      </w:pPr>
      <w:r>
        <w:t xml:space="preserve">мероприятиями по осуществлению сбора, разделению по видам, хранению и транспортированию отходов производства и потребления </w:t>
      </w:r>
      <w:r>
        <w:br w:type="textWrapping" w:clear="all"/>
        <w:t>к специально организованным местам их размещения, обезвреживания или утилизации, находящиеся в ведении отчитывающегося объекта или других организаций (свалки, полигоны, мусороперерабатывающие и мусоросжигающие установки и заводы), также к местам их санкционированного неорганизованного хранения;</w:t>
      </w:r>
    </w:p>
    <w:p w14:paraId="6F8371B8" w14:textId="77777777" w:rsidR="00005539" w:rsidRDefault="00005539" w:rsidP="00005539">
      <w:pPr>
        <w:ind w:firstLine="709"/>
        <w:jc w:val="both"/>
        <w:outlineLvl w:val="4"/>
      </w:pPr>
      <w:r>
        <w:t>определением физико-химического состава отходов и (или) на определение класса опасности отходов;</w:t>
      </w:r>
    </w:p>
    <w:p w14:paraId="20AE8752"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в области обращения с отходами;</w:t>
      </w:r>
    </w:p>
    <w:p w14:paraId="628A28C8" w14:textId="77777777" w:rsidR="00005539" w:rsidRDefault="00005539" w:rsidP="00005539">
      <w:pPr>
        <w:ind w:firstLine="709"/>
        <w:jc w:val="both"/>
        <w:outlineLvl w:val="4"/>
      </w:pPr>
      <w:r>
        <w:t>прочими текущими мероприятиями по обращению с отходами.</w:t>
      </w:r>
    </w:p>
    <w:p w14:paraId="694B723F" w14:textId="77777777" w:rsidR="00005539" w:rsidRDefault="00005539" w:rsidP="00005539">
      <w:pPr>
        <w:ind w:firstLine="709"/>
        <w:jc w:val="both"/>
        <w:outlineLvl w:val="4"/>
      </w:pPr>
      <w:r>
        <w:t>По строке 04 не учитывается оснащение транспортных средств по перевозке твердых коммунальных отходов аппаратурой спутниковой навигации ГЛОНАСС (единовременная плата, взимаемая при заключении договора, в отношении одной единицы аппаратуры спутниковой навигации; ежемесячная абонентская плата в отношении одной единицы аппаратуры спутниковой навигации).</w:t>
      </w:r>
    </w:p>
    <w:p w14:paraId="0E6AC2D1" w14:textId="77777777" w:rsidR="00005539" w:rsidRDefault="00005539" w:rsidP="00005539">
      <w:pPr>
        <w:ind w:firstLine="709"/>
        <w:jc w:val="both"/>
        <w:outlineLvl w:val="4"/>
      </w:pPr>
      <w:r>
        <w:t>Не включаются затраты на виды деятельности по обращению с радиоактивными отходами, по осуществлению повторного использования отходов в качестве вторичных энергетических ресурсов, по осуществлению рециклинга, регенерации, рекуперации отходов (в том числе отходов лесозаготовки и лесопереработки, бумажных отходов) в качестве вторичных материальных ресурсов; научно-исследовательскую деятельность в области обращения с отходами; деятельность по осуществлению государственного экологического контроля (надзора) в части соблюдения обязательных требований в области обращения с отходами и деятельность по осуществлению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30C07CEE" w14:textId="77777777" w:rsidR="00005539" w:rsidRDefault="00005539" w:rsidP="00005539">
      <w:pPr>
        <w:ind w:firstLine="709"/>
        <w:jc w:val="both"/>
        <w:outlineLvl w:val="4"/>
      </w:pPr>
      <w:r>
        <w:t xml:space="preserve">По </w:t>
      </w:r>
      <w:r>
        <w:rPr>
          <w:b/>
        </w:rPr>
        <w:t>строке 05</w:t>
      </w:r>
      <w:r>
        <w:t xml:space="preserve"> из строки 01 указываются текущие затраты, направленные на деятельность по защите и экологической реабилитации земель, поверхностных и подземных водных объектов, связанные с:</w:t>
      </w:r>
    </w:p>
    <w:p w14:paraId="6385885B" w14:textId="77777777" w:rsidR="00005539" w:rsidRDefault="00005539" w:rsidP="00005539">
      <w:pPr>
        <w:ind w:firstLine="709"/>
        <w:jc w:val="both"/>
        <w:outlineLvl w:val="4"/>
      </w:pPr>
      <w:r>
        <w:t>предотвращением процессов проникновения в почву либо в водные объекты загрязняющих веществ, включающую работы, связанные с герметизацией почв промышленных предприятий, укреплением складских помещений и транспортированием загрязняющих продуктов; защиту почв, поверхностных и подземных водных объектов от загрязнения и засорения, а также на предупреждение негативного воздействия на них;</w:t>
      </w:r>
    </w:p>
    <w:p w14:paraId="14CCF95B" w14:textId="77777777" w:rsidR="00005539" w:rsidRDefault="00005539" w:rsidP="00005539">
      <w:pPr>
        <w:ind w:firstLine="709"/>
        <w:jc w:val="both"/>
        <w:outlineLvl w:val="4"/>
      </w:pPr>
      <w:r>
        <w:t xml:space="preserve">ликвидацией последствий загрязнения и захламления земель отходами производства и потребления, биогенного загрязнения земель </w:t>
      </w:r>
      <w:r>
        <w:br w:type="textWrapping" w:clear="all"/>
        <w:t>и загрязнения земель химическими веществами, захламления земель отходами производства и потребления посредством применения различных технологий очистки почв, в том числе технологии биотермической очистки почв, извлечение из почв твердых отходов, обеззараживание почв, снятие загрязненного слоя почв и другие технологии, а также внедрение новых методов очистки почв;</w:t>
      </w:r>
    </w:p>
    <w:p w14:paraId="1686D9EC" w14:textId="77777777" w:rsidR="00005539" w:rsidRDefault="00005539" w:rsidP="00005539">
      <w:pPr>
        <w:ind w:firstLine="709"/>
        <w:jc w:val="both"/>
        <w:outlineLvl w:val="4"/>
      </w:pPr>
      <w:r>
        <w:t>содержанием и эксплуатацией основных фондов по защите и экологической реабилитации земель, поверхностных и подземных водных объектов, включая общестроительную и специальную технику;</w:t>
      </w:r>
    </w:p>
    <w:p w14:paraId="4E62FF9C" w14:textId="77777777" w:rsidR="00005539" w:rsidRDefault="00005539" w:rsidP="00005539">
      <w:pPr>
        <w:ind w:firstLine="709"/>
        <w:jc w:val="both"/>
        <w:outlineLvl w:val="4"/>
      </w:pPr>
      <w:r>
        <w:t>ликвидацией свалок, полигонов, отстойников, отвалов, «хвостов» обогатительных организаций;</w:t>
      </w:r>
    </w:p>
    <w:p w14:paraId="46F4EB73" w14:textId="77777777" w:rsidR="00005539" w:rsidRDefault="00005539" w:rsidP="00005539">
      <w:pPr>
        <w:ind w:firstLine="709"/>
        <w:jc w:val="both"/>
        <w:outlineLvl w:val="4"/>
      </w:pPr>
      <w:r>
        <w:t>предотвращением инфильтрации загрязнителей в почвы, поверхностные и подземные водные объекты;</w:t>
      </w:r>
    </w:p>
    <w:p w14:paraId="3CF96435" w14:textId="77777777" w:rsidR="00005539" w:rsidRDefault="00005539" w:rsidP="00005539">
      <w:pPr>
        <w:ind w:firstLine="709"/>
        <w:jc w:val="both"/>
        <w:outlineLvl w:val="4"/>
      </w:pPr>
      <w:r>
        <w:lastRenderedPageBreak/>
        <w:t>мероприятиями по поддержанию в установленном порядке водоохранных зон, по регулированию стока и поддержанию благоприятного гидрологического режима и санитарного состояния малых рек;</w:t>
      </w:r>
    </w:p>
    <w:p w14:paraId="46861F64" w14:textId="77777777" w:rsidR="00005539" w:rsidRDefault="00005539" w:rsidP="00005539">
      <w:pPr>
        <w:ind w:firstLine="709"/>
        <w:jc w:val="both"/>
        <w:outlineLvl w:val="4"/>
      </w:pPr>
      <w:r>
        <w:t>очисткой почв и водных объектов от загрязнения и засорения;</w:t>
      </w:r>
    </w:p>
    <w:p w14:paraId="226F2CE0" w14:textId="77777777" w:rsidR="00005539" w:rsidRDefault="00005539" w:rsidP="00005539">
      <w:pPr>
        <w:ind w:firstLine="709"/>
        <w:jc w:val="both"/>
        <w:outlineLvl w:val="4"/>
      </w:pPr>
      <w:r>
        <w:t>предотвращением эрозии и других видов деградации почвы;</w:t>
      </w:r>
    </w:p>
    <w:p w14:paraId="1E195648" w14:textId="77777777" w:rsidR="00005539" w:rsidRDefault="00005539" w:rsidP="00005539">
      <w:pPr>
        <w:ind w:firstLine="709"/>
        <w:jc w:val="both"/>
        <w:outlineLvl w:val="4"/>
      </w:pPr>
      <w:r>
        <w:t>предотвращением образования уплотнений верхних почвенных горизонтов;</w:t>
      </w:r>
    </w:p>
    <w:p w14:paraId="4D0FD7E1" w14:textId="77777777" w:rsidR="00005539" w:rsidRDefault="00005539" w:rsidP="00005539">
      <w:pPr>
        <w:ind w:firstLine="709"/>
        <w:jc w:val="both"/>
        <w:outlineLvl w:val="4"/>
      </w:pPr>
      <w:r>
        <w:t>предотвращением деградации почв, включая внедрение новых методов по предотвращению различных видов деградации земель;</w:t>
      </w:r>
    </w:p>
    <w:p w14:paraId="73D9B6C4" w14:textId="77777777" w:rsidR="00005539" w:rsidRDefault="00005539" w:rsidP="00005539">
      <w:pPr>
        <w:ind w:firstLine="709"/>
        <w:jc w:val="both"/>
        <w:outlineLvl w:val="4"/>
      </w:pPr>
      <w:r>
        <w:t>предотвращением процессов засоления и восстановление земель;</w:t>
      </w:r>
    </w:p>
    <w:p w14:paraId="024569DA" w14:textId="77777777" w:rsidR="00005539" w:rsidRDefault="00005539" w:rsidP="00005539">
      <w:pPr>
        <w:ind w:firstLine="709"/>
        <w:jc w:val="both"/>
        <w:outlineLvl w:val="4"/>
      </w:pPr>
      <w:r>
        <w:t>снижением уровня грунтовых вод во избежание вторичного засоления в аридных территориях;</w:t>
      </w:r>
    </w:p>
    <w:p w14:paraId="3BFA925C" w14:textId="77777777" w:rsidR="00005539" w:rsidRDefault="00005539" w:rsidP="00005539">
      <w:pPr>
        <w:ind w:firstLine="709"/>
        <w:jc w:val="both"/>
        <w:outlineLvl w:val="4"/>
      </w:pPr>
      <w:r>
        <w:t>химической и биологической обработкой почв, применением микробиологических препаратов, посадкой солеустойчивых культур и другими мероприятиями;</w:t>
      </w:r>
    </w:p>
    <w:p w14:paraId="16CD95D0" w14:textId="77777777" w:rsidR="00005539" w:rsidRDefault="00005539" w:rsidP="00005539">
      <w:pPr>
        <w:ind w:firstLine="709"/>
        <w:jc w:val="both"/>
        <w:outlineLvl w:val="4"/>
      </w:pPr>
      <w:r>
        <w:t>контролем и измерением качественного состояния почв, подземных и поверхностных вод, измерением степени эрозии, засоленности и других видов деградации почв;</w:t>
      </w:r>
    </w:p>
    <w:p w14:paraId="67F9147E" w14:textId="77777777" w:rsidR="00005539" w:rsidRDefault="00005539" w:rsidP="00005539">
      <w:pPr>
        <w:ind w:firstLine="709"/>
        <w:jc w:val="both"/>
        <w:outlineLvl w:val="4"/>
      </w:pPr>
      <w:r>
        <w:t>рекультивацией нарушенных земель;</w:t>
      </w:r>
    </w:p>
    <w:p w14:paraId="59940DFF"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в области охраны земель, поверхностных и подземных водных объектов;</w:t>
      </w:r>
    </w:p>
    <w:p w14:paraId="1FE9E2E1" w14:textId="77777777" w:rsidR="00005539" w:rsidRDefault="00005539" w:rsidP="00005539">
      <w:pPr>
        <w:ind w:firstLine="709"/>
        <w:jc w:val="both"/>
        <w:outlineLvl w:val="4"/>
      </w:pPr>
      <w:r>
        <w:t>прочими текущими мероприятиями по защите и реабилитации земель, поверхностных и подземных водных объектов.</w:t>
      </w:r>
    </w:p>
    <w:p w14:paraId="6AB19326" w14:textId="77777777" w:rsidR="00005539" w:rsidRDefault="00005539" w:rsidP="00005539">
      <w:pPr>
        <w:ind w:firstLine="709"/>
        <w:jc w:val="both"/>
        <w:outlineLvl w:val="4"/>
      </w:pPr>
      <w:r>
        <w:t>Не включаются затраты на научно-исследовательскую деятельность в области охраны земель, поверхностных и подземных водных объектов; деятельность по осуществлению федерального государственного земельного контроля (надзора).</w:t>
      </w:r>
    </w:p>
    <w:p w14:paraId="39670899" w14:textId="77777777" w:rsidR="00005539" w:rsidRDefault="00005539" w:rsidP="00005539">
      <w:pPr>
        <w:ind w:firstLine="709"/>
        <w:jc w:val="both"/>
        <w:outlineLvl w:val="4"/>
      </w:pPr>
      <w:r>
        <w:t xml:space="preserve">По </w:t>
      </w:r>
      <w:r>
        <w:rPr>
          <w:b/>
        </w:rPr>
        <w:t xml:space="preserve">строке 06 </w:t>
      </w:r>
      <w:r>
        <w:t>из строки 01 указываются текущие затраты, направленные на деятельность по снижению шумового и вибрационного воздействия на окружающую среду, связанные с:</w:t>
      </w:r>
    </w:p>
    <w:p w14:paraId="40C1AFB9" w14:textId="77777777" w:rsidR="00005539" w:rsidRDefault="00005539" w:rsidP="00005539">
      <w:pPr>
        <w:ind w:firstLine="709"/>
        <w:jc w:val="both"/>
        <w:outlineLvl w:val="4"/>
      </w:pPr>
      <w:r>
        <w:t>сокращением и снижением промышленных и транспортных шумов, вибраций и других видов физического воздействия на окружающую среду, а также деятельностью по уменьшению бытового шума и шума в местах общественного пользования;</w:t>
      </w:r>
    </w:p>
    <w:p w14:paraId="617F1363" w14:textId="77777777" w:rsidR="00005539" w:rsidRDefault="00005539" w:rsidP="00005539">
      <w:pPr>
        <w:ind w:firstLine="709"/>
        <w:jc w:val="both"/>
        <w:outlineLvl w:val="4"/>
      </w:pPr>
      <w:r>
        <w:t>модификацией оборудования и транспортных средств в целях снижения их шумового и вибрационного воздействия (например, посредством звукоизоляции);</w:t>
      </w:r>
    </w:p>
    <w:p w14:paraId="6317AC3B" w14:textId="77777777" w:rsidR="00005539" w:rsidRDefault="00005539" w:rsidP="00005539">
      <w:pPr>
        <w:ind w:firstLine="709"/>
        <w:jc w:val="both"/>
        <w:outlineLvl w:val="4"/>
      </w:pPr>
      <w:r>
        <w:t>заменой покрытия дорожного полотна в целях снижения шумового и вибрационного воздействия;</w:t>
      </w:r>
    </w:p>
    <w:p w14:paraId="1E374986" w14:textId="77777777" w:rsidR="00005539" w:rsidRDefault="00005539" w:rsidP="00005539">
      <w:pPr>
        <w:ind w:firstLine="709"/>
        <w:jc w:val="both"/>
        <w:outlineLvl w:val="4"/>
      </w:pPr>
      <w:r>
        <w:t>иной деятельностью по предотвращению шумового и вибрационного воздействия посредством совершенствования источников воздействия;</w:t>
      </w:r>
    </w:p>
    <w:p w14:paraId="4A0C5758" w14:textId="77777777" w:rsidR="00005539" w:rsidRDefault="00005539" w:rsidP="00005539">
      <w:pPr>
        <w:ind w:firstLine="709"/>
        <w:jc w:val="both"/>
        <w:outlineLvl w:val="4"/>
      </w:pPr>
      <w:r>
        <w:t>эксплуатацией антишумовых и антивибрационных сооружений и устройств (например, ограждений, насыпей, живых изгородей); применение антишумовых и виброизолирующих конструкций для снижения шумового и вибрационного воздействия от автомобильного и рельсового транспорта; применением антишумовых и виброизолирующих конструкций для снижения шумового и вибрационного воздействия от воздушного транспорта; применением антишумовых и виброизолирующих конструкций в промышленном производстве и других видах хозяйственной деятельности;</w:t>
      </w:r>
    </w:p>
    <w:p w14:paraId="567FB79D" w14:textId="77777777" w:rsidR="00005539" w:rsidRDefault="00005539" w:rsidP="00005539">
      <w:pPr>
        <w:ind w:firstLine="709"/>
        <w:jc w:val="both"/>
        <w:outlineLvl w:val="4"/>
      </w:pPr>
      <w:r>
        <w:t>эксплуатацией оборудования для контроля и проведения измерений шумового и вибрационного воздействия;</w:t>
      </w:r>
    </w:p>
    <w:p w14:paraId="7CB3EA68" w14:textId="77777777" w:rsidR="00005539" w:rsidRDefault="00005539" w:rsidP="00005539">
      <w:pPr>
        <w:ind w:firstLine="709"/>
        <w:jc w:val="both"/>
        <w:outlineLvl w:val="4"/>
      </w:pPr>
      <w:r>
        <w:t>проведением измерением шумового и вибрационного воздействия;</w:t>
      </w:r>
    </w:p>
    <w:p w14:paraId="1D3498F6" w14:textId="77777777" w:rsidR="00005539" w:rsidRDefault="00005539" w:rsidP="00005539">
      <w:pPr>
        <w:ind w:firstLine="709"/>
        <w:jc w:val="both"/>
        <w:outlineLvl w:val="4"/>
      </w:pPr>
      <w:r>
        <w:t>измерением, контролем и лабораторными исследованиями в области шумового и вибрационного воздействия на окружающую среду;</w:t>
      </w:r>
    </w:p>
    <w:p w14:paraId="05DCCE8B" w14:textId="77777777" w:rsidR="00005539" w:rsidRDefault="00005539" w:rsidP="00005539">
      <w:pPr>
        <w:ind w:firstLine="709"/>
        <w:jc w:val="both"/>
        <w:outlineLvl w:val="4"/>
      </w:pPr>
      <w:r>
        <w:lastRenderedPageBreak/>
        <w:t>администрированием и экологическим менеджментом, информационным обеспечением, образовательной деятельностью в области защиты окружающей среды от шумового, вибрационного и других видов физического воздействия;</w:t>
      </w:r>
    </w:p>
    <w:p w14:paraId="02EC4E51" w14:textId="77777777" w:rsidR="00005539" w:rsidRDefault="00005539" w:rsidP="00005539">
      <w:pPr>
        <w:ind w:firstLine="709"/>
        <w:jc w:val="both"/>
        <w:outlineLvl w:val="4"/>
      </w:pPr>
      <w:r>
        <w:t>прочими текущими мероприятиями в области шумового и вибрационного воздействия на окружающую среду.</w:t>
      </w:r>
    </w:p>
    <w:p w14:paraId="3E852629" w14:textId="77777777" w:rsidR="00005539" w:rsidRDefault="00005539" w:rsidP="00005539">
      <w:pPr>
        <w:ind w:firstLine="709"/>
        <w:jc w:val="both"/>
        <w:outlineLvl w:val="4"/>
      </w:pPr>
      <w:r>
        <w:t>Не включаются затраты на виды деятельности, осуществляемые с целью охраны труда; научно-исследовательскую деятельность в области шумового и вибрационного воздействия на окружающую среду; деятельность, направленную на установку (строительство) антишумовых и антивибрационных сооружений и устройств, по установке оборудования для контроля и проведения измерений шумового и вибрационного воздействия.</w:t>
      </w:r>
    </w:p>
    <w:p w14:paraId="1515B73C" w14:textId="77777777" w:rsidR="00005539" w:rsidRDefault="00005539" w:rsidP="00005539">
      <w:pPr>
        <w:ind w:firstLine="709"/>
        <w:jc w:val="both"/>
        <w:outlineLvl w:val="4"/>
      </w:pPr>
      <w:r>
        <w:t xml:space="preserve">В </w:t>
      </w:r>
      <w:r>
        <w:rPr>
          <w:b/>
        </w:rPr>
        <w:t>строку 07</w:t>
      </w:r>
      <w:r>
        <w:t xml:space="preserve"> из строки 01 включаются текущие затраты, направленные на деятельность по сохранению биоразнообразия и охрану природных территорий, связанные с:</w:t>
      </w:r>
    </w:p>
    <w:p w14:paraId="7D233616" w14:textId="77777777" w:rsidR="00005539" w:rsidRDefault="00005539" w:rsidP="00005539">
      <w:pPr>
        <w:ind w:firstLine="709"/>
        <w:jc w:val="both"/>
        <w:outlineLvl w:val="4"/>
      </w:pPr>
      <w:r>
        <w:t xml:space="preserve">сохранением и восстановлением редких и находящихся под угрозой исчезновения объектов животного и растительного мира; предотвращением неконтролируемого распространения инвазивных (чужеродных) видов; сохранением и восстановлением редких </w:t>
      </w:r>
      <w:r>
        <w:br w:type="textWrapping" w:clear="all"/>
        <w:t xml:space="preserve">и находящихся под угрозой исчезновения объектов животного и растительного мира посредством применения технологий криоконсервации </w:t>
      </w:r>
      <w:r>
        <w:br w:type="textWrapping" w:clear="all"/>
        <w:t xml:space="preserve">и создания других типов хранилищ генетического материала для восстановления исчезнувших популяций и видов, а также для поддержания или восстановления генетического разнообразия в сильно нарушенных популяциях; проведением мониторинга редких и находящихся </w:t>
      </w:r>
      <w:r>
        <w:br w:type="textWrapping" w:clear="all"/>
        <w:t xml:space="preserve">под угрозой исчезновения видов объектов животного и растительного мира; проведением инвентаризации (учета) редких и находящихся </w:t>
      </w:r>
      <w:r>
        <w:br w:type="textWrapping" w:clear="all"/>
        <w:t>под угрозой исчезновения объектов животного и растительного мира;</w:t>
      </w:r>
    </w:p>
    <w:p w14:paraId="4ADEDA29" w14:textId="77777777" w:rsidR="00005539" w:rsidRDefault="00005539" w:rsidP="00005539">
      <w:pPr>
        <w:ind w:firstLine="709"/>
        <w:jc w:val="both"/>
        <w:outlineLvl w:val="4"/>
      </w:pPr>
      <w:r>
        <w:t>сохранением и восстановлением природных территорий (за исключением ООПТ); сохранением и восстановлением других природных территорий (территорий с особыми условиями использования);</w:t>
      </w:r>
    </w:p>
    <w:p w14:paraId="62642D96" w14:textId="77777777" w:rsidR="00005539" w:rsidRDefault="00005539" w:rsidP="00005539">
      <w:pPr>
        <w:ind w:firstLine="709"/>
        <w:jc w:val="both"/>
        <w:outlineLvl w:val="4"/>
      </w:pPr>
      <w:r>
        <w:t>установкой и эксплуатацией оборудования для контроля, проведения измерений и отбора проб в целях сохранения биологического разнообразия и охраны природных территорий;</w:t>
      </w:r>
    </w:p>
    <w:p w14:paraId="3835B367" w14:textId="77777777" w:rsidR="00005539" w:rsidRDefault="00005539" w:rsidP="00005539">
      <w:pPr>
        <w:ind w:firstLine="709"/>
        <w:jc w:val="both"/>
        <w:outlineLvl w:val="4"/>
      </w:pPr>
      <w:r>
        <w:t>контролем и проведением измерений в целях сохранения биологического разнообразия и охраны природных территорий;</w:t>
      </w:r>
    </w:p>
    <w:p w14:paraId="7F303D12"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в области сохранения биоразнообразия и охраны природных территорий;</w:t>
      </w:r>
    </w:p>
    <w:p w14:paraId="78A3E6C1" w14:textId="77777777" w:rsidR="00005539" w:rsidRDefault="00005539" w:rsidP="00005539">
      <w:pPr>
        <w:ind w:firstLine="709"/>
        <w:jc w:val="both"/>
        <w:outlineLvl w:val="4"/>
      </w:pPr>
      <w:r>
        <w:t>прочими текущими мероприятиями по сохранению биоразнообразия и охране природных территорий.</w:t>
      </w:r>
    </w:p>
    <w:p w14:paraId="42D866D6" w14:textId="77777777" w:rsidR="00005539" w:rsidRDefault="00005539" w:rsidP="00005539">
      <w:pPr>
        <w:ind w:firstLine="709"/>
        <w:jc w:val="both"/>
        <w:outlineLvl w:val="4"/>
      </w:pPr>
      <w:r>
        <w:t xml:space="preserve">В строку 07 по всем показателям </w:t>
      </w:r>
      <w:proofErr w:type="gramStart"/>
      <w:r>
        <w:t>формы  не</w:t>
      </w:r>
      <w:proofErr w:type="gramEnd"/>
      <w:r>
        <w:t xml:space="preserve"> включаются затраты на:</w:t>
      </w:r>
    </w:p>
    <w:p w14:paraId="02EDE8CD" w14:textId="77777777" w:rsidR="00005539" w:rsidRDefault="00005539" w:rsidP="00005539">
      <w:pPr>
        <w:ind w:firstLine="709"/>
        <w:jc w:val="both"/>
        <w:outlineLvl w:val="4"/>
      </w:pPr>
      <w:r>
        <w:t xml:space="preserve">охрану и реабилитацию исторических памятников и искусственно созданных ландшафтов, контроль над сорняками </w:t>
      </w:r>
      <w:r>
        <w:br w:type="textWrapping" w:clear="all"/>
        <w:t>в сельскохозяйственных целях, уход за озелененными участками (например, вдоль дорог);</w:t>
      </w:r>
    </w:p>
    <w:p w14:paraId="7C08B7C4" w14:textId="77777777" w:rsidR="00005539" w:rsidRDefault="00005539" w:rsidP="00005539">
      <w:pPr>
        <w:ind w:firstLine="709"/>
        <w:jc w:val="both"/>
        <w:outlineLvl w:val="4"/>
      </w:pPr>
      <w:r>
        <w:t>охрану лесов от лесных пожаров; воспроизводство и рациональное использование ресурсов древесины (лесных ресурсов), гидробионтов (водных биологических ресурсов) и других биологических ресурсов;</w:t>
      </w:r>
    </w:p>
    <w:p w14:paraId="757EDC5A" w14:textId="77777777" w:rsidR="00005539" w:rsidRDefault="00005539" w:rsidP="00005539">
      <w:pPr>
        <w:ind w:firstLine="709"/>
        <w:jc w:val="both"/>
        <w:outlineLvl w:val="4"/>
      </w:pPr>
      <w:r>
        <w:t>сохранение и воспроизводство биологических ресурсов в рамках управления природными ресурсами (раздел В классификатора ОКПДУПР);</w:t>
      </w:r>
    </w:p>
    <w:p w14:paraId="1ED86D19" w14:textId="77777777" w:rsidR="00005539" w:rsidRDefault="00005539" w:rsidP="00005539">
      <w:pPr>
        <w:ind w:firstLine="709"/>
        <w:jc w:val="both"/>
        <w:outlineLvl w:val="4"/>
      </w:pPr>
      <w:r>
        <w:t>научно-исследовательскую деятельность в области сохранения биологического разнообразия и охраны природных территорий; деятельность по осуществлению федерального государственного контроля (надзора)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на особо охраняемых природных территориях регионального значения.</w:t>
      </w:r>
    </w:p>
    <w:p w14:paraId="6FDE0A0E" w14:textId="77777777" w:rsidR="00005539" w:rsidRDefault="00005539" w:rsidP="00005539">
      <w:pPr>
        <w:ind w:firstLine="708"/>
        <w:jc w:val="both"/>
      </w:pPr>
      <w:r>
        <w:lastRenderedPageBreak/>
        <w:t>Также не должны включаться затраты, отраженные в данных по следующим формам федерального статистического наблюдения:</w:t>
      </w:r>
    </w:p>
    <w:p w14:paraId="3434C135" w14:textId="77777777" w:rsidR="00005539" w:rsidRDefault="00005539" w:rsidP="00005539">
      <w:pPr>
        <w:widowControl w:val="0"/>
        <w:ind w:left="720"/>
        <w:contextualSpacing/>
        <w:jc w:val="both"/>
        <w:rPr>
          <w:szCs w:val="18"/>
        </w:rPr>
      </w:pPr>
      <w:r>
        <w:rPr>
          <w:szCs w:val="18"/>
        </w:rPr>
        <w:t>форма № 2-ТП (охота) «Сведения об охоте и охотничьем хозяйстве»;</w:t>
      </w:r>
    </w:p>
    <w:p w14:paraId="66E4ED7C" w14:textId="77777777" w:rsidR="00005539" w:rsidRDefault="00005539" w:rsidP="00005539">
      <w:pPr>
        <w:widowControl w:val="0"/>
        <w:ind w:left="720"/>
        <w:contextualSpacing/>
        <w:jc w:val="both"/>
        <w:rPr>
          <w:szCs w:val="18"/>
        </w:rPr>
      </w:pPr>
      <w:r>
        <w:rPr>
          <w:szCs w:val="18"/>
        </w:rPr>
        <w:t>форма № 1-ООПТ «Сведения об особо охраняемых природных территориях»;</w:t>
      </w:r>
    </w:p>
    <w:p w14:paraId="7777A913" w14:textId="77777777" w:rsidR="00005539" w:rsidRDefault="00005539" w:rsidP="00005539">
      <w:pPr>
        <w:widowControl w:val="0"/>
        <w:ind w:left="720"/>
        <w:contextualSpacing/>
        <w:jc w:val="both"/>
        <w:rPr>
          <w:szCs w:val="18"/>
        </w:rPr>
      </w:pPr>
      <w:r>
        <w:rPr>
          <w:szCs w:val="18"/>
        </w:rPr>
        <w:t>форма № 1-ЛХ «Сведения о воспроизводстве лесов и лесоразведении»;</w:t>
      </w:r>
    </w:p>
    <w:p w14:paraId="449E47D8" w14:textId="77777777" w:rsidR="00005539" w:rsidRDefault="00005539" w:rsidP="00005539">
      <w:pPr>
        <w:widowControl w:val="0"/>
        <w:ind w:left="720"/>
        <w:contextualSpacing/>
        <w:jc w:val="both"/>
        <w:rPr>
          <w:szCs w:val="18"/>
        </w:rPr>
      </w:pPr>
      <w:r>
        <w:rPr>
          <w:szCs w:val="18"/>
        </w:rPr>
        <w:t>форма № 12-ЛХ «Сведения о защите лесов»;</w:t>
      </w:r>
    </w:p>
    <w:p w14:paraId="073712BF" w14:textId="77777777" w:rsidR="00005539" w:rsidRDefault="00005539" w:rsidP="00005539">
      <w:pPr>
        <w:widowControl w:val="0"/>
        <w:ind w:left="720"/>
        <w:contextualSpacing/>
        <w:jc w:val="both"/>
        <w:rPr>
          <w:szCs w:val="18"/>
        </w:rPr>
      </w:pPr>
      <w:r>
        <w:rPr>
          <w:szCs w:val="18"/>
        </w:rPr>
        <w:t>форма № 5-ОС «Сведения об искусственном воспроизводстве водных биологических ресурсов».</w:t>
      </w:r>
    </w:p>
    <w:p w14:paraId="66D6E4BA" w14:textId="77777777" w:rsidR="00005539" w:rsidRDefault="00005539" w:rsidP="00005539">
      <w:pPr>
        <w:ind w:firstLine="709"/>
        <w:jc w:val="both"/>
        <w:outlineLvl w:val="4"/>
      </w:pPr>
      <w:r>
        <w:t xml:space="preserve">По </w:t>
      </w:r>
      <w:r>
        <w:rPr>
          <w:b/>
        </w:rPr>
        <w:t>строке 08</w:t>
      </w:r>
      <w:r>
        <w:t xml:space="preserve"> из строки 01 указываются текущие затраты, направленные на деятельность по обеспечению радиационной безопасности окружающей среды (за исключением мер по предотвращению аварий и катастроф), связанные с:</w:t>
      </w:r>
    </w:p>
    <w:p w14:paraId="5D11AE60" w14:textId="77777777" w:rsidR="00005539" w:rsidRDefault="00005539" w:rsidP="00005539">
      <w:pPr>
        <w:ind w:firstLine="709"/>
        <w:jc w:val="both"/>
        <w:outlineLvl w:val="4"/>
      </w:pPr>
      <w:r>
        <w:t>планированием и обеспечением радиационной безопасности; предотвращением, ликвидацией радиационного загрязнения;</w:t>
      </w:r>
    </w:p>
    <w:p w14:paraId="0A5B8DEB" w14:textId="77777777" w:rsidR="00005539" w:rsidRDefault="00005539" w:rsidP="00005539">
      <w:pPr>
        <w:ind w:firstLine="709"/>
        <w:jc w:val="both"/>
        <w:outlineLvl w:val="4"/>
      </w:pPr>
      <w:r>
        <w:t>снижением радиационного воздействия на окружающую среду (реабилитацией природных территорий, подвергшихся радиоактивному загрязнению лесов, водных объектов, земель);</w:t>
      </w:r>
    </w:p>
    <w:p w14:paraId="75601934" w14:textId="77777777" w:rsidR="00005539" w:rsidRDefault="00005539" w:rsidP="00005539">
      <w:pPr>
        <w:ind w:firstLine="709"/>
        <w:jc w:val="both"/>
        <w:outlineLvl w:val="4"/>
      </w:pPr>
      <w:r>
        <w:t>обращением с радиоактивными отходами (осуществлением сбора, транспортированием, переработкой, хранением (локализацией), захоронением радиоактивных отходов) (постановление Правительства Российской Федерации от 19 октября 2012 г. №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w:t>
      </w:r>
    </w:p>
    <w:p w14:paraId="02B3DFDF" w14:textId="77777777" w:rsidR="00005539" w:rsidRDefault="00005539" w:rsidP="00005539">
      <w:pPr>
        <w:ind w:firstLine="709"/>
        <w:jc w:val="both"/>
        <w:outlineLvl w:val="4"/>
      </w:pPr>
      <w:r>
        <w:t>установкой и эксплуатацией оборудования для контроля, проведения измерений и отбора проб в целях защиты от радиоактивного загрязнения;</w:t>
      </w:r>
    </w:p>
    <w:p w14:paraId="49A02AC7" w14:textId="77777777" w:rsidR="00005539" w:rsidRDefault="00005539" w:rsidP="00005539">
      <w:pPr>
        <w:ind w:firstLine="709"/>
        <w:jc w:val="both"/>
        <w:outlineLvl w:val="4"/>
      </w:pPr>
      <w:r>
        <w:t>проведением радиационно-экологического и радиационно-гигиенического мониторинга;</w:t>
      </w:r>
    </w:p>
    <w:p w14:paraId="2095FA0D" w14:textId="77777777" w:rsidR="00005539" w:rsidRDefault="00005539" w:rsidP="00005539">
      <w:pPr>
        <w:ind w:firstLine="709"/>
        <w:jc w:val="both"/>
        <w:outlineLvl w:val="4"/>
      </w:pPr>
      <w:r>
        <w:t>измерением, контролем и лабораторными исследованиями в области обеспечения радиационной безопасности;</w:t>
      </w:r>
    </w:p>
    <w:p w14:paraId="34A68277" w14:textId="77777777" w:rsidR="00005539" w:rsidRDefault="00005539" w:rsidP="00005539">
      <w:pPr>
        <w:ind w:firstLine="709"/>
        <w:jc w:val="both"/>
        <w:outlineLvl w:val="4"/>
      </w:pPr>
      <w:r>
        <w:t>администрированием и экологическим менеджментом, информационным обеспечением, образовательной деятельностью в области радиационной безопасности окружающей среды;</w:t>
      </w:r>
    </w:p>
    <w:p w14:paraId="72E7DC7B" w14:textId="77777777" w:rsidR="00005539" w:rsidRDefault="00005539" w:rsidP="00005539">
      <w:pPr>
        <w:ind w:firstLine="709"/>
        <w:jc w:val="both"/>
        <w:outlineLvl w:val="4"/>
      </w:pPr>
      <w:r>
        <w:t>прочими текущими мероприятиями в области радиационной безопасности окружающей среды.</w:t>
      </w:r>
    </w:p>
    <w:p w14:paraId="44023EF0" w14:textId="77777777" w:rsidR="00005539" w:rsidRDefault="00005539" w:rsidP="00005539">
      <w:pPr>
        <w:ind w:firstLine="709"/>
        <w:jc w:val="both"/>
        <w:outlineLvl w:val="4"/>
      </w:pPr>
      <w:r>
        <w:t>В текущие затраты, направленные на деятельность по обеспечению радиационной безопасности окружающей среды, не включаются затраты:</w:t>
      </w:r>
    </w:p>
    <w:p w14:paraId="25355887" w14:textId="77777777" w:rsidR="00005539" w:rsidRDefault="00005539" w:rsidP="00005539">
      <w:pPr>
        <w:ind w:firstLine="709"/>
        <w:jc w:val="both"/>
        <w:outlineLvl w:val="4"/>
      </w:pPr>
      <w:r>
        <w:t>на предупреждение и ликвидацию чрезвычайных ситуаций (техногенных катастроф);</w:t>
      </w:r>
    </w:p>
    <w:p w14:paraId="0A91F6A2" w14:textId="77777777" w:rsidR="00005539" w:rsidRDefault="00005539" w:rsidP="00005539">
      <w:pPr>
        <w:ind w:firstLine="709"/>
        <w:jc w:val="both"/>
        <w:outlineLvl w:val="4"/>
      </w:pPr>
      <w:r>
        <w:t>осуществляемые с целью охраны труда;</w:t>
      </w:r>
    </w:p>
    <w:p w14:paraId="1CAF5230" w14:textId="77777777" w:rsidR="00005539" w:rsidRDefault="00005539" w:rsidP="00005539">
      <w:pPr>
        <w:ind w:firstLine="709"/>
        <w:jc w:val="both"/>
        <w:outlineLvl w:val="4"/>
      </w:pPr>
      <w:r>
        <w:t>на научно-исследовательскую деятельность в области обеспечения радиационной безопасности окружающей среды (за исключением мер по предотвращению аварий и катастроф);</w:t>
      </w:r>
    </w:p>
    <w:p w14:paraId="0CF0AACC" w14:textId="77777777" w:rsidR="00005539" w:rsidRDefault="00005539" w:rsidP="00005539">
      <w:pPr>
        <w:ind w:firstLine="709"/>
        <w:outlineLvl w:val="4"/>
      </w:pPr>
      <w:r>
        <w:t>по сбору и переработке низкорадиоактивных отходов.</w:t>
      </w:r>
    </w:p>
    <w:p w14:paraId="07D4FFCC" w14:textId="77777777" w:rsidR="00005539" w:rsidRDefault="00005539" w:rsidP="00005539">
      <w:pPr>
        <w:ind w:firstLine="709"/>
        <w:jc w:val="both"/>
        <w:outlineLvl w:val="4"/>
      </w:pPr>
      <w:r>
        <w:t xml:space="preserve">По </w:t>
      </w:r>
      <w:r>
        <w:rPr>
          <w:b/>
        </w:rPr>
        <w:t xml:space="preserve">строке 09 </w:t>
      </w:r>
      <w:r>
        <w:t xml:space="preserve">из строки 01 указываются текущие затраты, направленные на научно-исследовательскую деятельность и разработки </w:t>
      </w:r>
      <w:r>
        <w:br w:type="textWrapping" w:clear="all"/>
        <w:t xml:space="preserve">в области охраны окружающей среды, связанные с: </w:t>
      </w:r>
    </w:p>
    <w:p w14:paraId="1165E49E" w14:textId="77777777" w:rsidR="00005539" w:rsidRDefault="00005539" w:rsidP="00005539">
      <w:pPr>
        <w:ind w:firstLine="709"/>
        <w:jc w:val="both"/>
        <w:outlineLvl w:val="4"/>
      </w:pPr>
      <w:r>
        <w:t>изучением воздействия на окружающую среду выбросов загрязняющих веществ в атмосферный воздух;</w:t>
      </w:r>
    </w:p>
    <w:p w14:paraId="0D003B06" w14:textId="77777777" w:rsidR="00005539" w:rsidRDefault="00005539" w:rsidP="00005539">
      <w:pPr>
        <w:ind w:firstLine="709"/>
        <w:jc w:val="both"/>
        <w:outlineLvl w:val="4"/>
      </w:pPr>
      <w:r>
        <w:t>сокращением (предотвращением) выбросов парниковых газов и поглощения парниковых газов;</w:t>
      </w:r>
    </w:p>
    <w:p w14:paraId="5CE4FC71" w14:textId="77777777" w:rsidR="00005539" w:rsidRDefault="00005539" w:rsidP="00005539">
      <w:pPr>
        <w:ind w:firstLine="709"/>
        <w:jc w:val="both"/>
        <w:outlineLvl w:val="4"/>
      </w:pPr>
      <w:r>
        <w:t>изучением воздействия на окружающую среду озоноразрушающих веществ;</w:t>
      </w:r>
    </w:p>
    <w:p w14:paraId="57B55BC8" w14:textId="77777777" w:rsidR="00005539" w:rsidRDefault="00005539" w:rsidP="00005539">
      <w:pPr>
        <w:ind w:firstLine="709"/>
        <w:jc w:val="both"/>
        <w:outlineLvl w:val="4"/>
      </w:pPr>
      <w:proofErr w:type="gramStart"/>
      <w:r>
        <w:t>сбором  и</w:t>
      </w:r>
      <w:proofErr w:type="gramEnd"/>
      <w:r>
        <w:t xml:space="preserve"> очисткой сточных вод, включая предотвращение (или очистку) сбросов в поверхностные воды;</w:t>
      </w:r>
    </w:p>
    <w:p w14:paraId="638EF49A" w14:textId="77777777" w:rsidR="00005539" w:rsidRDefault="00005539" w:rsidP="00005539">
      <w:pPr>
        <w:ind w:firstLine="709"/>
        <w:jc w:val="both"/>
        <w:outlineLvl w:val="4"/>
      </w:pPr>
      <w:r>
        <w:lastRenderedPageBreak/>
        <w:t>обращением с отходами;</w:t>
      </w:r>
    </w:p>
    <w:p w14:paraId="7E4A95D4" w14:textId="77777777" w:rsidR="00005539" w:rsidRDefault="00005539" w:rsidP="00005539">
      <w:pPr>
        <w:ind w:firstLine="709"/>
        <w:jc w:val="both"/>
        <w:outlineLvl w:val="4"/>
      </w:pPr>
      <w:r>
        <w:t>защитой и экологической реабилитацией земель, поверхностных и подземных водных объектов;</w:t>
      </w:r>
    </w:p>
    <w:p w14:paraId="0E62D6B6" w14:textId="77777777" w:rsidR="00005539" w:rsidRDefault="00005539" w:rsidP="00005539">
      <w:pPr>
        <w:ind w:firstLine="709"/>
        <w:jc w:val="both"/>
        <w:outlineLvl w:val="4"/>
      </w:pPr>
      <w:r>
        <w:t>защитой окружающей среды от шумового и вибрационного воздействия;</w:t>
      </w:r>
    </w:p>
    <w:p w14:paraId="00D3BECA" w14:textId="77777777" w:rsidR="00005539" w:rsidRDefault="00005539" w:rsidP="00005539">
      <w:pPr>
        <w:ind w:firstLine="709"/>
        <w:jc w:val="both"/>
        <w:outlineLvl w:val="4"/>
      </w:pPr>
      <w:r>
        <w:t>сохранением биоразнообразия и охраны природных территорий;</w:t>
      </w:r>
    </w:p>
    <w:p w14:paraId="564B0779" w14:textId="77777777" w:rsidR="00005539" w:rsidRDefault="00005539" w:rsidP="00005539">
      <w:pPr>
        <w:ind w:firstLine="709"/>
        <w:jc w:val="both"/>
        <w:outlineLvl w:val="4"/>
      </w:pPr>
      <w:r>
        <w:t>обеспечением радиационной безопасности окружающей среды (за исключением мер по предотвращению аварий и катастроф);</w:t>
      </w:r>
    </w:p>
    <w:p w14:paraId="176AA0BA" w14:textId="77777777" w:rsidR="00005539" w:rsidRDefault="00005539" w:rsidP="00005539">
      <w:pPr>
        <w:ind w:firstLine="709"/>
        <w:jc w:val="both"/>
        <w:outlineLvl w:val="4"/>
      </w:pPr>
      <w:r>
        <w:t>прочими видами научно-исследовательской деятельности и разработок, направленными на предотвращение негативного антропогенного воздействия на окружающую среду.</w:t>
      </w:r>
    </w:p>
    <w:p w14:paraId="70A4B07F" w14:textId="77777777" w:rsidR="00005539" w:rsidRDefault="00005539" w:rsidP="00005539">
      <w:pPr>
        <w:ind w:firstLine="709"/>
        <w:jc w:val="both"/>
        <w:outlineLvl w:val="4"/>
      </w:pPr>
      <w:r>
        <w:t>Не включаются затраты научно-исследовательскую деятельность и разработки, относящиеся к управлению природными ресурсами, перечисленные в разделе B классификатора ОКПДУПР, а также затраты, отраженные в данных по форме федерального статистического наблюдения № 2-наука «Сведения о выполнении научных исследований и разработок».</w:t>
      </w:r>
    </w:p>
    <w:p w14:paraId="7913E96D" w14:textId="77777777" w:rsidR="00005539" w:rsidRDefault="00005539" w:rsidP="00005539">
      <w:pPr>
        <w:ind w:firstLine="709"/>
        <w:jc w:val="both"/>
        <w:outlineLvl w:val="4"/>
      </w:pPr>
      <w:r>
        <w:t xml:space="preserve">По </w:t>
      </w:r>
      <w:r>
        <w:rPr>
          <w:b/>
        </w:rPr>
        <w:t xml:space="preserve">строке 10 </w:t>
      </w:r>
      <w:r>
        <w:t>из строки 01</w:t>
      </w:r>
      <w:r>
        <w:rPr>
          <w:b/>
        </w:rPr>
        <w:t xml:space="preserve"> </w:t>
      </w:r>
      <w:r>
        <w:t xml:space="preserve">указываются текущие затраты на другие направления деятельности в области охраны окружающей среды, связанные с: </w:t>
      </w:r>
    </w:p>
    <w:p w14:paraId="0BEEED04" w14:textId="77777777" w:rsidR="00005539" w:rsidRDefault="00005539" w:rsidP="00005539">
      <w:pPr>
        <w:ind w:firstLine="709"/>
        <w:jc w:val="both"/>
        <w:outlineLvl w:val="4"/>
      </w:pPr>
      <w:r>
        <w:t>регулированием, администрированием, управлением в сфере охраны окружающей среды, включая разработку нормативных правовых документов, проведение экологической сертификации, экологического аудита и консалтинга;</w:t>
      </w:r>
    </w:p>
    <w:p w14:paraId="68077403" w14:textId="77777777" w:rsidR="00005539" w:rsidRDefault="00005539" w:rsidP="00005539">
      <w:pPr>
        <w:ind w:firstLine="709"/>
        <w:jc w:val="both"/>
        <w:outlineLvl w:val="4"/>
      </w:pPr>
      <w:r>
        <w:t>экологическим менеджментом (в том числе аудитом и консалтингом);</w:t>
      </w:r>
    </w:p>
    <w:p w14:paraId="00FA94D3" w14:textId="77777777" w:rsidR="00005539" w:rsidRDefault="00005539" w:rsidP="00005539">
      <w:pPr>
        <w:ind w:firstLine="709"/>
        <w:jc w:val="both"/>
        <w:outlineLvl w:val="4"/>
      </w:pPr>
      <w:r>
        <w:t>информационным обеспечением общества о состоянии окружающей среды;</w:t>
      </w:r>
    </w:p>
    <w:p w14:paraId="282C0E30" w14:textId="77777777" w:rsidR="00005539" w:rsidRDefault="00005539" w:rsidP="00005539">
      <w:pPr>
        <w:ind w:firstLine="709"/>
        <w:jc w:val="both"/>
        <w:outlineLvl w:val="4"/>
      </w:pPr>
      <w:r>
        <w:t>организацией и развитием систем экологического образования, воспитания и по формированию экологической культуры;</w:t>
      </w:r>
    </w:p>
    <w:p w14:paraId="3D290F5F" w14:textId="77777777" w:rsidR="00005539" w:rsidRDefault="00005539" w:rsidP="00005539">
      <w:pPr>
        <w:ind w:firstLine="709"/>
        <w:jc w:val="both"/>
        <w:outlineLvl w:val="4"/>
      </w:pPr>
      <w:r>
        <w:t>обучением, подготовкой и повышением квалификации специалистов в области охраны окружающей среды;</w:t>
      </w:r>
    </w:p>
    <w:p w14:paraId="6B3F7CDF" w14:textId="77777777" w:rsidR="00005539" w:rsidRDefault="00005539" w:rsidP="00005539">
      <w:pPr>
        <w:ind w:firstLine="709"/>
        <w:jc w:val="both"/>
        <w:outlineLvl w:val="4"/>
      </w:pPr>
      <w:r>
        <w:t xml:space="preserve">другими </w:t>
      </w:r>
      <w:proofErr w:type="gramStart"/>
      <w:r>
        <w:t>видами  деятельности</w:t>
      </w:r>
      <w:proofErr w:type="gramEnd"/>
      <w:r>
        <w:t xml:space="preserve"> по экологическому образованию, просвещению и информационному обеспечению в области охраны окружающей среды;</w:t>
      </w:r>
    </w:p>
    <w:p w14:paraId="7DA678EF" w14:textId="77777777" w:rsidR="00005539" w:rsidRDefault="00005539" w:rsidP="00005539">
      <w:pPr>
        <w:ind w:firstLine="709"/>
        <w:jc w:val="both"/>
        <w:outlineLvl w:val="4"/>
      </w:pPr>
      <w:r>
        <w:t>видами деятельности, влекущими за собой неделимые расходы;</w:t>
      </w:r>
    </w:p>
    <w:p w14:paraId="767A67D3" w14:textId="77777777" w:rsidR="00005539" w:rsidRDefault="00005539" w:rsidP="00005539">
      <w:pPr>
        <w:ind w:firstLine="709"/>
        <w:jc w:val="both"/>
        <w:outlineLvl w:val="4"/>
      </w:pPr>
      <w:r>
        <w:t>прочими виды деятельности в области охраны окружающей среды (в том числе деятельность по адаптации к климатическим изменениям).</w:t>
      </w:r>
    </w:p>
    <w:p w14:paraId="50EE055C" w14:textId="77777777" w:rsidR="00005539" w:rsidRDefault="00005539" w:rsidP="00005539">
      <w:pPr>
        <w:ind w:firstLine="709"/>
        <w:jc w:val="both"/>
        <w:outlineLvl w:val="4"/>
      </w:pPr>
      <w:r>
        <w:t xml:space="preserve">В </w:t>
      </w:r>
      <w:r>
        <w:rPr>
          <w:b/>
        </w:rPr>
        <w:t>графах 3,</w:t>
      </w:r>
      <w:r>
        <w:rPr>
          <w:b/>
          <w:lang w:val="en-US"/>
        </w:rPr>
        <w:t> </w:t>
      </w:r>
      <w:r>
        <w:rPr>
          <w:b/>
        </w:rPr>
        <w:t>11</w:t>
      </w:r>
      <w:r>
        <w:t xml:space="preserve"> отражаются данные о фактических текущих (эксплуатационных) затратах на охрану окружающей среды, произведенных за отчетный год.</w:t>
      </w:r>
    </w:p>
    <w:p w14:paraId="56507010" w14:textId="77777777" w:rsidR="00005539" w:rsidRDefault="00005539" w:rsidP="00005539">
      <w:pPr>
        <w:ind w:firstLine="709"/>
        <w:jc w:val="both"/>
        <w:outlineLvl w:val="4"/>
      </w:pPr>
      <w:r>
        <w:t xml:space="preserve">В </w:t>
      </w:r>
      <w:r>
        <w:rPr>
          <w:b/>
        </w:rPr>
        <w:t>графах 4,</w:t>
      </w:r>
      <w:r>
        <w:rPr>
          <w:b/>
          <w:lang w:val="en-US"/>
        </w:rPr>
        <w:t> </w:t>
      </w:r>
      <w:r>
        <w:rPr>
          <w:b/>
        </w:rPr>
        <w:t>12</w:t>
      </w:r>
      <w:r>
        <w:t xml:space="preserve"> из общих текущих (эксплуатационных) затрат на охрану окружающей среды, приведенных в графах 3, 11, выделяются собственные средства респондента на выполнение работ по охране окружающей среды.</w:t>
      </w:r>
    </w:p>
    <w:p w14:paraId="66E80740" w14:textId="77777777" w:rsidR="00005539" w:rsidRDefault="00005539" w:rsidP="00005539">
      <w:pPr>
        <w:ind w:firstLine="709"/>
        <w:jc w:val="both"/>
        <w:outlineLvl w:val="4"/>
      </w:pPr>
      <w:r>
        <w:t xml:space="preserve">В </w:t>
      </w:r>
      <w:r>
        <w:rPr>
          <w:b/>
        </w:rPr>
        <w:t>графах 5,</w:t>
      </w:r>
      <w:r>
        <w:rPr>
          <w:b/>
          <w:lang w:val="en-US"/>
        </w:rPr>
        <w:t> </w:t>
      </w:r>
      <w:r>
        <w:rPr>
          <w:b/>
        </w:rPr>
        <w:t>13</w:t>
      </w:r>
      <w:r>
        <w:t xml:space="preserve"> из граф 3, 11 выделяются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w:t>
      </w:r>
      <w:r>
        <w:br w:type="textWrapping" w:clear="all"/>
        <w:t>К материальным затратам приравниваются также расходы на рекультивацию земель. При заполнении граф 5, 13 используются данные форм первичной бухгалтерской отчетности (например, приходные накладные на приобретаемые сырье и материалы, платежные документы, товарно-транспортные накладные).</w:t>
      </w:r>
    </w:p>
    <w:p w14:paraId="6E6B229A" w14:textId="77777777" w:rsidR="00005539" w:rsidRDefault="00005539" w:rsidP="00005539">
      <w:pPr>
        <w:ind w:firstLine="709"/>
        <w:jc w:val="both"/>
        <w:outlineLvl w:val="4"/>
      </w:pPr>
      <w:r>
        <w:t xml:space="preserve">В </w:t>
      </w:r>
      <w:r>
        <w:rPr>
          <w:b/>
        </w:rPr>
        <w:t>графах 6,</w:t>
      </w:r>
      <w:r>
        <w:rPr>
          <w:b/>
          <w:lang w:val="en-US"/>
        </w:rPr>
        <w:t> </w:t>
      </w:r>
      <w:r>
        <w:rPr>
          <w:b/>
        </w:rPr>
        <w:t>14</w:t>
      </w:r>
      <w:r>
        <w:t xml:space="preserve"> из граф 3, 11 выделяются затраты на оплату труда и отчисления на социальные нужды (включая отчисления </w:t>
      </w:r>
      <w:r>
        <w:br w:type="textWrapping" w:clear="all"/>
        <w:t xml:space="preserve">во внебюджетные фонды) работникам, связанным с эксплуатацией природоохранного оборудования и проведением других мероприятий </w:t>
      </w:r>
      <w:r>
        <w:br w:type="textWrapping" w:clear="all"/>
      </w:r>
      <w:r>
        <w:lastRenderedPageBreak/>
        <w:t xml:space="preserve">по охране окружающей среды, которые включают сумму заработной платы и выплаты социального характера, начисленные работникам списочного состава и внешним совместителям по соответствующему направлению природоохранной деятельности. Сюда входят работники, непосредственно занятые по эксплуатации и обслуживанию природоохранных объектов. Кроме того, включается оплата труда и социальные выплаты при проведении других </w:t>
      </w:r>
      <w:proofErr w:type="spellStart"/>
      <w:r>
        <w:t>средозащитных</w:t>
      </w:r>
      <w:proofErr w:type="spellEnd"/>
      <w:r>
        <w:t xml:space="preserve"> мероприятий (рекультивации нарушенных земель, вывозу и захоронению отходов производства и потребления). В данном показателе также отражается оплата труда работников заводских лабораторий, осуществляющих мониторинг (контрольные замеры, учет, контроль) в области охраны окружающей среды. В случае отсутствия возможности разделить затраты на оплату труда по направлениям природоохранной деятельности, эту информацию следует отражать по направлению, имеющему наибольший объем текущих (эксплуатационных) затрат.</w:t>
      </w:r>
    </w:p>
    <w:p w14:paraId="1F1B4D8E" w14:textId="77777777" w:rsidR="00005539" w:rsidRDefault="00005539" w:rsidP="00005539">
      <w:pPr>
        <w:ind w:firstLine="709"/>
        <w:jc w:val="both"/>
        <w:outlineLvl w:val="4"/>
      </w:pPr>
      <w:r>
        <w:t xml:space="preserve">При обслуживании одновременно как природоохранных, так и других объектов, не связанных с защитой окружающей среды (например, ремонтными бригадами, электриками), соответствующая зарплата и выплаты при этом должны определяться </w:t>
      </w:r>
      <w:proofErr w:type="spellStart"/>
      <w:r>
        <w:t>расчетно</w:t>
      </w:r>
      <w:proofErr w:type="spellEnd"/>
      <w:r>
        <w:t xml:space="preserve"> – по доле времени, затраченной на обслуживание природоохранного оборудования или проведение природоохранных мероприятий, и (или) другими методами.</w:t>
      </w:r>
    </w:p>
    <w:p w14:paraId="757B11BB" w14:textId="77777777" w:rsidR="00005539" w:rsidRDefault="00005539" w:rsidP="00005539">
      <w:pPr>
        <w:ind w:firstLine="709"/>
        <w:jc w:val="both"/>
        <w:outlineLvl w:val="4"/>
      </w:pPr>
      <w:r>
        <w:t xml:space="preserve">В </w:t>
      </w:r>
      <w:r>
        <w:rPr>
          <w:b/>
        </w:rPr>
        <w:t>графы 7,</w:t>
      </w:r>
      <w:r>
        <w:rPr>
          <w:b/>
          <w:lang w:val="en-US"/>
        </w:rPr>
        <w:t> </w:t>
      </w:r>
      <w:r>
        <w:rPr>
          <w:b/>
        </w:rPr>
        <w:t>15</w:t>
      </w:r>
      <w:r>
        <w:t xml:space="preserve"> включается сумма фактической оплаты текущих услуг сторонним организациям за: а) прием, транспортировку и очистку сточных вод; б) сбор, транспортировку (вывоз), временное хранение, переработку (обезвреживание), уничтожение и (или) захоронение отходов производства и потребления; в) другие услуги по охране окружающей среды, в том числе за проведение инвентаризации источников загрязнения, расчет нормативов допустимых выбросов загрязняющих веществ в атмосферу – ПДВ (</w:t>
      </w:r>
      <w:r>
        <w:rPr>
          <w:b/>
        </w:rPr>
        <w:t>строка 02</w:t>
      </w:r>
      <w:r>
        <w:t xml:space="preserve">), разработку проектов нормативов допустимого воздействия на водные объекты – НДВ, </w:t>
      </w:r>
      <w:r>
        <w:rPr>
          <w:szCs w:val="24"/>
        </w:rPr>
        <w:t xml:space="preserve">расходы, связанные с негативным воздействием сточных вод на работу централизованной системы водоотведения </w:t>
      </w:r>
      <w:r>
        <w:t>(</w:t>
      </w:r>
      <w:r>
        <w:rPr>
          <w:b/>
        </w:rPr>
        <w:t>строка 03</w:t>
      </w:r>
      <w:r>
        <w:t>), разработку проектов нормативов образования отходов и лимитов на их размещение (</w:t>
      </w:r>
      <w:r>
        <w:rPr>
          <w:b/>
        </w:rPr>
        <w:t>строка 04</w:t>
      </w:r>
      <w:r>
        <w:t>), экологическую сертификацию и аудит, другие аналогичные услуги и работы.</w:t>
      </w:r>
    </w:p>
    <w:p w14:paraId="0D642846" w14:textId="77777777" w:rsidR="00005539" w:rsidRDefault="00005539" w:rsidP="00005539">
      <w:pPr>
        <w:ind w:firstLine="709"/>
        <w:jc w:val="both"/>
        <w:outlineLvl w:val="4"/>
      </w:pPr>
      <w:r>
        <w:t xml:space="preserve">В этой графе </w:t>
      </w:r>
      <w:r>
        <w:rPr>
          <w:b/>
        </w:rPr>
        <w:t>не отражаются</w:t>
      </w:r>
      <w:r>
        <w:t xml:space="preserve"> бюджетные платежи за негативное воздействие на окружающую среду, другие налоги и платежи, штрафы и выплаты за возмещение ущерба, нанесенного окружающей среде.</w:t>
      </w:r>
    </w:p>
    <w:p w14:paraId="5669CA4A" w14:textId="77777777" w:rsidR="00005539" w:rsidRDefault="00005539" w:rsidP="00005539">
      <w:pPr>
        <w:ind w:firstLine="709"/>
        <w:jc w:val="both"/>
        <w:outlineLvl w:val="4"/>
      </w:pPr>
      <w:r>
        <w:t xml:space="preserve">Если для оказания природоохранной услуги привлекался субподрядчик, то затраты подрядчика (например, регионального оператора </w:t>
      </w:r>
      <w:r>
        <w:br w:type="textWrapping" w:clear="all"/>
        <w:t xml:space="preserve">по обращению с твердыми коммунальными отходами, управляющей компании) как посредника не являются природоохранными </w:t>
      </w:r>
      <w:r>
        <w:br w:type="textWrapping" w:clear="all"/>
        <w:t>и не включаются в графы 7, 15.</w:t>
      </w:r>
    </w:p>
    <w:p w14:paraId="33824FF3" w14:textId="77777777" w:rsidR="00005539" w:rsidRDefault="00005539" w:rsidP="00005539">
      <w:pPr>
        <w:ind w:firstLine="708"/>
        <w:jc w:val="both"/>
        <w:outlineLvl w:val="3"/>
      </w:pPr>
      <w:r>
        <w:t xml:space="preserve">В </w:t>
      </w:r>
      <w:r>
        <w:rPr>
          <w:b/>
        </w:rPr>
        <w:t>графы 8,</w:t>
      </w:r>
      <w:r>
        <w:rPr>
          <w:b/>
          <w:lang w:val="en-US"/>
        </w:rPr>
        <w:t> </w:t>
      </w:r>
      <w:r>
        <w:rPr>
          <w:b/>
        </w:rPr>
        <w:t>16</w:t>
      </w:r>
      <w:r>
        <w:t xml:space="preserve"> включаются затраты на осуществление капитального ремонта основных фондов природоохранного назначения по направлениям природоохранной деятельности. Капитальным ремонтом машин, оборудования и транспортных средств считается вид ремонта с периодичностью свыше одного года, при котором, как правило, производится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капитальном ремонте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мостов). </w:t>
      </w:r>
    </w:p>
    <w:p w14:paraId="2941F9AA" w14:textId="77777777" w:rsidR="00005539" w:rsidRDefault="00005539" w:rsidP="00005539">
      <w:pPr>
        <w:ind w:firstLine="708"/>
        <w:jc w:val="both"/>
        <w:outlineLvl w:val="3"/>
      </w:pPr>
      <w:r>
        <w:t xml:space="preserve">В этих графах </w:t>
      </w:r>
      <w:r>
        <w:rPr>
          <w:b/>
        </w:rPr>
        <w:t>не отражаются</w:t>
      </w:r>
      <w:r>
        <w:t xml:space="preserve"> затраты на модернизацию, реконструкцию имеющихся объектов основных фондов по охране окружающей среды, а также приравненные к ним долгосрочные затраты на их обслуживание (возникающие через определенные длительные временные интервалы (более 12 месяцев) регулярные крупные затраты на проведение ремонта основных фондов и иные аналогичные </w:t>
      </w:r>
      <w:r>
        <w:br/>
      </w:r>
      <w:r>
        <w:lastRenderedPageBreak/>
        <w:t xml:space="preserve">мероприятия,  если  они  отражены  в  бухгалтерском балансе в разделе  </w:t>
      </w:r>
      <w:r>
        <w:rPr>
          <w:lang w:val="en-US"/>
        </w:rPr>
        <w:t>I</w:t>
      </w:r>
      <w:r>
        <w:t xml:space="preserve"> «Внеоборотные активы» в качестве показателя,  детализирующего группу статей «Основные средства»).</w:t>
      </w:r>
    </w:p>
    <w:p w14:paraId="6313C72C" w14:textId="77777777" w:rsidR="00005539" w:rsidRDefault="00005539" w:rsidP="00005539">
      <w:pPr>
        <w:ind w:firstLine="709"/>
        <w:jc w:val="both"/>
        <w:outlineLvl w:val="4"/>
      </w:pPr>
      <w:r>
        <w:t xml:space="preserve">В </w:t>
      </w:r>
      <w:r>
        <w:rPr>
          <w:b/>
        </w:rPr>
        <w:t>графах 9,</w:t>
      </w:r>
      <w:r>
        <w:rPr>
          <w:b/>
          <w:lang w:val="en-US"/>
        </w:rPr>
        <w:t> </w:t>
      </w:r>
      <w:r>
        <w:rPr>
          <w:b/>
        </w:rPr>
        <w:t>17</w:t>
      </w:r>
      <w:r>
        <w:t xml:space="preserve"> показывается выручка (поступления) от продажи побочной продукции, полученной в ходе природоохранной деятельности.</w:t>
      </w:r>
    </w:p>
    <w:p w14:paraId="08CCC9B7" w14:textId="77777777" w:rsidR="00005539" w:rsidRDefault="00005539" w:rsidP="00005539">
      <w:pPr>
        <w:ind w:firstLine="709"/>
        <w:jc w:val="both"/>
        <w:outlineLvl w:val="4"/>
      </w:pPr>
      <w:r>
        <w:t>Такого рода дополнительные поступления связаны со специфическим характером некоторых работ природоохранного назначения и, соответственно, затрат на охрану окружающей среды. Выручка от реализации побочной продукции представляет собой суммарный объем продаж (совокупную стоимость реализации) побочной продукции. Кроме того, поступления могут выражаться через суммарное уменьшение издержек (снижение себестоимости производства), если побочная продукция используется на том же предприятии, где она была получена.</w:t>
      </w:r>
    </w:p>
    <w:p w14:paraId="33632615" w14:textId="77777777" w:rsidR="00005539" w:rsidRDefault="00005539" w:rsidP="00005539">
      <w:pPr>
        <w:ind w:firstLine="709"/>
        <w:jc w:val="both"/>
      </w:pPr>
      <w:r>
        <w:t xml:space="preserve">К побочной продукции, полученной в ходе природоохранной деятельности, может относиться биогаз, образовавшийся на очистных сооружениях, нефтепродукты, полученные при очистке сточных вод, металлолом только в том случае, если он получен в ходе обработки отходов производства и потребления на полигонах, свалках, мусороперерабатывающих заводах. </w:t>
      </w:r>
    </w:p>
    <w:p w14:paraId="7DB8BABB" w14:textId="77777777" w:rsidR="00005539" w:rsidRDefault="00005539" w:rsidP="00005539">
      <w:pPr>
        <w:ind w:firstLine="709"/>
        <w:jc w:val="both"/>
        <w:outlineLvl w:val="4"/>
      </w:pPr>
      <w:r>
        <w:t>Сюда включается стоимость возвратных отходов, вновь поступивших в собственное основное производство.</w:t>
      </w:r>
    </w:p>
    <w:p w14:paraId="32E0A699" w14:textId="77777777" w:rsidR="00005539" w:rsidRDefault="00005539" w:rsidP="00005539">
      <w:pPr>
        <w:ind w:firstLine="709"/>
        <w:jc w:val="both"/>
        <w:outlineLvl w:val="4"/>
      </w:pPr>
      <w:r>
        <w:t>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образовавшиеся в процессе природоохранной деятельности (выполнения работ, оказания услуг), частично утратившие потребительские качества исходного ресурса (химические или физические свойства) и в силу этого используемые</w:t>
      </w:r>
      <w:r>
        <w:br/>
        <w:t>с повышенными расходами (пониженным выходом продукции) или вовсе не используемые по прямому назначению.</w:t>
      </w:r>
    </w:p>
    <w:p w14:paraId="6F640F6D" w14:textId="77777777" w:rsidR="00005539" w:rsidRDefault="00005539" w:rsidP="00005539">
      <w:pPr>
        <w:ind w:firstLine="709"/>
        <w:jc w:val="both"/>
        <w:outlineLvl w:val="4"/>
      </w:pPr>
      <w:r>
        <w:t>Не относятся к возвратным отходам остатки материально-производственных запасов,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14:paraId="6CB0AC40" w14:textId="77777777" w:rsidR="00005539" w:rsidRDefault="00005539" w:rsidP="00005539">
      <w:pPr>
        <w:ind w:firstLine="709"/>
        <w:jc w:val="both"/>
        <w:outlineLvl w:val="4"/>
      </w:pPr>
      <w:r>
        <w:t>Возвратные отходы оцениваются в следующем порядке:</w:t>
      </w:r>
    </w:p>
    <w:p w14:paraId="50CD0391" w14:textId="77777777" w:rsidR="00005539" w:rsidRDefault="00005539" w:rsidP="00005539">
      <w:pPr>
        <w:ind w:firstLine="709"/>
        <w:jc w:val="both"/>
        <w:outlineLvl w:val="4"/>
      </w:pPr>
      <w:r>
        <w:t>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w:t>
      </w:r>
    </w:p>
    <w:p w14:paraId="640EB64D" w14:textId="77777777" w:rsidR="00005539" w:rsidRDefault="00005539" w:rsidP="00005539">
      <w:pPr>
        <w:ind w:firstLine="709"/>
        <w:jc w:val="both"/>
        <w:outlineLvl w:val="4"/>
      </w:pPr>
      <w:r>
        <w:t xml:space="preserve">по цене реализации, если эти отходы реализуются на сторону. </w:t>
      </w:r>
    </w:p>
    <w:p w14:paraId="2374A601" w14:textId="77777777" w:rsidR="00005539" w:rsidRDefault="00005539" w:rsidP="00005539">
      <w:pPr>
        <w:ind w:firstLine="709"/>
        <w:jc w:val="both"/>
        <w:outlineLvl w:val="4"/>
      </w:pPr>
      <w:r>
        <w:t xml:space="preserve">Данное указание касается, в частности, отходов деревообработки, уловленных </w:t>
      </w:r>
      <w:proofErr w:type="spellStart"/>
      <w:r>
        <w:t>пылеосадительными</w:t>
      </w:r>
      <w:proofErr w:type="spellEnd"/>
      <w:r>
        <w:t xml:space="preserve"> камерами или другими пылеулавливающими устройствами и использованных в дальнейшем в качестве топлива на отчитывающемся предприятии, проданных другим потребителям, включая население. Сюда же могут относиться нефтепродукты, полученные при очистке сточных вод и также использованные на собственном производстве (для собственных нужд) или реализованные на сторону.</w:t>
      </w:r>
    </w:p>
    <w:p w14:paraId="4D113BC5" w14:textId="77777777" w:rsidR="00005539" w:rsidRDefault="00005539" w:rsidP="00005539">
      <w:pPr>
        <w:ind w:firstLine="709"/>
        <w:jc w:val="both"/>
        <w:outlineLvl w:val="4"/>
      </w:pPr>
      <w:r>
        <w:t>Если отходы (продукты) передаются не на коммерческой основе (например, отдаются работникам того же предприятия в качестве топлива), соответствующий оборот не отражается в графах 9, 17.</w:t>
      </w:r>
    </w:p>
    <w:p w14:paraId="292ED261" w14:textId="77777777" w:rsidR="00005539" w:rsidRDefault="00005539" w:rsidP="00005539">
      <w:pPr>
        <w:ind w:firstLine="709"/>
        <w:jc w:val="both"/>
        <w:outlineLvl w:val="4"/>
      </w:pPr>
      <w:r>
        <w:t>К побочной продукции, полученной в ходе природоохранной деятельности, не относится: изношенное оборудование (металлолом), отработанные аккумуляторы, шлак и зола, костная мука, отработанные масла и прочая продукция, полученная в результате производственной деятельности; выручка от реализации такой продукции не включается в графы 9, 17.</w:t>
      </w:r>
    </w:p>
    <w:p w14:paraId="0449969A" w14:textId="77777777" w:rsidR="00005539" w:rsidRDefault="00005539" w:rsidP="00005539">
      <w:pPr>
        <w:ind w:firstLine="709"/>
        <w:jc w:val="both"/>
        <w:outlineLvl w:val="4"/>
      </w:pPr>
      <w:r>
        <w:t xml:space="preserve">В </w:t>
      </w:r>
      <w:r>
        <w:rPr>
          <w:b/>
        </w:rPr>
        <w:t>графах 10,</w:t>
      </w:r>
      <w:r>
        <w:rPr>
          <w:b/>
          <w:lang w:val="en-US"/>
        </w:rPr>
        <w:t> </w:t>
      </w:r>
      <w:r>
        <w:rPr>
          <w:b/>
        </w:rPr>
        <w:t>18</w:t>
      </w:r>
      <w:r>
        <w:t xml:space="preserve"> указываются фактически начисленные в отчетном году объемы амортизации на восстановление основных фондов по охране окружающей природной среды. Заполнение данных по этим графам осуществляется в соответствии с общими требованиями по отражению показателей в разделе «</w:t>
      </w:r>
      <w:r>
        <w:rPr>
          <w:lang w:val="en-US"/>
        </w:rPr>
        <w:t>I</w:t>
      </w:r>
      <w:r>
        <w:t xml:space="preserve">. Наличие, движение и состав основных фондов» формы федерального статистического наблюдения </w:t>
      </w:r>
      <w:r>
        <w:lastRenderedPageBreak/>
        <w:t>№ 11 «Сведения о наличии и движении основных фондов (средств) и других нефинансовых активов»</w:t>
      </w:r>
      <w:r>
        <w:rPr>
          <w:szCs w:val="24"/>
        </w:rPr>
        <w:t xml:space="preserve">, которая размещена на интернет-сайте Росстата по адресу: </w:t>
      </w:r>
      <w:proofErr w:type="spellStart"/>
      <w:r>
        <w:rPr>
          <w:szCs w:val="24"/>
        </w:rPr>
        <w:t>www</w:t>
      </w:r>
      <w:proofErr w:type="spellEnd"/>
      <w:r>
        <w:rPr>
          <w:szCs w:val="24"/>
        </w:rPr>
        <w:t>.</w:t>
      </w:r>
      <w:proofErr w:type="spellStart"/>
      <w:r>
        <w:rPr>
          <w:szCs w:val="24"/>
          <w:lang w:val="en-US"/>
        </w:rPr>
        <w:t>rosstat</w:t>
      </w:r>
      <w:proofErr w:type="spellEnd"/>
      <w:r>
        <w:rPr>
          <w:szCs w:val="24"/>
        </w:rPr>
        <w:t>.</w:t>
      </w:r>
      <w:r>
        <w:rPr>
          <w:szCs w:val="24"/>
          <w:lang w:val="en-US"/>
        </w:rPr>
        <w:t>gov</w:t>
      </w:r>
      <w:r>
        <w:rPr>
          <w:szCs w:val="24"/>
        </w:rPr>
        <w:t>.</w:t>
      </w:r>
      <w:proofErr w:type="spellStart"/>
      <w:r>
        <w:rPr>
          <w:szCs w:val="24"/>
        </w:rPr>
        <w:t>ru</w:t>
      </w:r>
      <w:proofErr w:type="spellEnd"/>
      <w:r>
        <w:rPr>
          <w:szCs w:val="24"/>
        </w:rPr>
        <w:t xml:space="preserve">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(11). </w:t>
      </w:r>
      <w:r>
        <w:t>Это касается общего порядка применения норм амортизационных отчислений на отчитывающихся предприятиях (у индивидуальных предпринимателей), способов начисления амортизационных отчислений на отчитывающемся предприятии (линейного или нелинейных) (у индивидуального предпринимателя), всего состава основных фондов, на которые начисляется амортизация (в том числе переданных и полученных в аренду) и других общих особенностей начисления амортизации.</w:t>
      </w:r>
    </w:p>
    <w:p w14:paraId="162350BD" w14:textId="77777777" w:rsidR="00005539" w:rsidRDefault="00005539" w:rsidP="00005539">
      <w:pPr>
        <w:jc w:val="center"/>
        <w:rPr>
          <w:b/>
          <w:szCs w:val="24"/>
        </w:rPr>
      </w:pPr>
    </w:p>
    <w:p w14:paraId="63DD1E60" w14:textId="77777777" w:rsidR="00005539" w:rsidRDefault="00005539" w:rsidP="00005539">
      <w:pPr>
        <w:jc w:val="center"/>
        <w:rPr>
          <w:b/>
          <w:szCs w:val="24"/>
        </w:rPr>
      </w:pPr>
    </w:p>
    <w:p w14:paraId="34E34029" w14:textId="77777777" w:rsidR="00005539" w:rsidRDefault="00005539" w:rsidP="00005539">
      <w:pPr>
        <w:jc w:val="center"/>
        <w:rPr>
          <w:b/>
          <w:szCs w:val="24"/>
        </w:rPr>
      </w:pPr>
    </w:p>
    <w:p w14:paraId="0D214555" w14:textId="77777777" w:rsidR="00005539" w:rsidRDefault="00005539" w:rsidP="00005539">
      <w:pPr>
        <w:ind w:firstLine="709"/>
        <w:jc w:val="both"/>
      </w:pPr>
    </w:p>
    <w:p w14:paraId="506D7896" w14:textId="77777777" w:rsidR="00005539" w:rsidRDefault="00005539" w:rsidP="00005539">
      <w:pPr>
        <w:ind w:firstLine="709"/>
        <w:jc w:val="both"/>
      </w:pPr>
      <w:r>
        <w:br w:type="page"/>
      </w:r>
      <w:bookmarkStart w:id="0" w:name="_Hlk38110689"/>
    </w:p>
    <w:bookmarkEnd w:id="0"/>
    <w:p w14:paraId="12B800DD" w14:textId="77777777" w:rsidR="00005539" w:rsidRDefault="00005539" w:rsidP="00005539">
      <w:pPr>
        <w:jc w:val="center"/>
        <w:rPr>
          <w:b/>
          <w:szCs w:val="24"/>
        </w:rPr>
      </w:pPr>
    </w:p>
    <w:p w14:paraId="3805E71E" w14:textId="77777777" w:rsidR="00005539" w:rsidRDefault="00005539" w:rsidP="00005539">
      <w:pPr>
        <w:jc w:val="center"/>
        <w:rPr>
          <w:b/>
          <w:szCs w:val="24"/>
        </w:rPr>
      </w:pPr>
      <w:r>
        <w:rPr>
          <w:b/>
          <w:szCs w:val="24"/>
        </w:rPr>
        <w:t>Арифметические и логические контроли</w:t>
      </w:r>
    </w:p>
    <w:p w14:paraId="558032A7" w14:textId="77777777" w:rsidR="00005539" w:rsidRDefault="00005539" w:rsidP="00005539">
      <w:pPr>
        <w:spacing w:before="120"/>
        <w:ind w:left="119" w:firstLine="709"/>
        <w:rPr>
          <w:szCs w:val="24"/>
          <w:lang w:eastAsia="en-US"/>
        </w:rPr>
      </w:pPr>
      <w:r>
        <w:rPr>
          <w:szCs w:val="24"/>
          <w:lang w:eastAsia="en-US"/>
        </w:rPr>
        <w:t>1. стр. 01 = стр. 02 + стр. 03 + стр. 04 + стр. 05 + стр. 06 + стр. 07 + стр. 08 + стр. 09 + стр. 10 для всех граф;</w:t>
      </w:r>
    </w:p>
    <w:p w14:paraId="322418D2" w14:textId="77777777" w:rsidR="00005539" w:rsidRDefault="00005539" w:rsidP="00005539">
      <w:pPr>
        <w:ind w:left="119" w:firstLine="709"/>
        <w:rPr>
          <w:szCs w:val="24"/>
          <w:lang w:eastAsia="en-US"/>
        </w:rPr>
      </w:pPr>
      <w:r>
        <w:rPr>
          <w:szCs w:val="24"/>
          <w:lang w:eastAsia="en-US"/>
        </w:rPr>
        <w:t>2. гр. 4 ≤ гр. 3 по всем строкам;</w:t>
      </w:r>
    </w:p>
    <w:p w14:paraId="2DD8F633" w14:textId="77777777" w:rsidR="00005539" w:rsidRDefault="00005539" w:rsidP="00005539">
      <w:pPr>
        <w:ind w:left="119" w:firstLine="709"/>
        <w:rPr>
          <w:szCs w:val="24"/>
          <w:lang w:eastAsia="en-US"/>
        </w:rPr>
      </w:pPr>
      <w:r>
        <w:rPr>
          <w:szCs w:val="24"/>
          <w:lang w:eastAsia="en-US"/>
        </w:rPr>
        <w:t>3. гр. 5 ≤ гр. 3 по всем строкам;</w:t>
      </w:r>
    </w:p>
    <w:p w14:paraId="7769C80F" w14:textId="77777777" w:rsidR="00005539" w:rsidRDefault="00005539" w:rsidP="00005539">
      <w:pPr>
        <w:ind w:left="119" w:firstLine="709"/>
        <w:rPr>
          <w:szCs w:val="24"/>
          <w:lang w:eastAsia="en-US"/>
        </w:rPr>
      </w:pPr>
      <w:r>
        <w:rPr>
          <w:szCs w:val="24"/>
          <w:lang w:eastAsia="en-US"/>
        </w:rPr>
        <w:t>4. гр. 6 ≤ гр. 3 по всем строкам;</w:t>
      </w:r>
    </w:p>
    <w:p w14:paraId="302CD6DE" w14:textId="77777777" w:rsidR="00005539" w:rsidRDefault="00005539" w:rsidP="00005539">
      <w:pPr>
        <w:ind w:left="119" w:firstLine="709"/>
        <w:rPr>
          <w:szCs w:val="24"/>
          <w:lang w:eastAsia="en-US"/>
        </w:rPr>
      </w:pPr>
      <w:r>
        <w:rPr>
          <w:szCs w:val="24"/>
          <w:lang w:eastAsia="en-US"/>
        </w:rPr>
        <w:t>5. гр. 5 + гр. 6 ≤ гр. 3 по всем строкам;</w:t>
      </w:r>
    </w:p>
    <w:p w14:paraId="433BE062" w14:textId="77777777" w:rsidR="00005539" w:rsidRDefault="00005539" w:rsidP="00005539">
      <w:pPr>
        <w:ind w:left="119" w:firstLine="709"/>
        <w:rPr>
          <w:szCs w:val="24"/>
          <w:lang w:eastAsia="en-US"/>
        </w:rPr>
      </w:pPr>
      <w:r>
        <w:rPr>
          <w:szCs w:val="24"/>
          <w:lang w:eastAsia="en-US"/>
        </w:rPr>
        <w:t>6. гр. 12 ≤ гр. 11 по всем строкам;</w:t>
      </w:r>
    </w:p>
    <w:p w14:paraId="6B1BF25B" w14:textId="77777777" w:rsidR="00005539" w:rsidRDefault="00005539" w:rsidP="00005539">
      <w:pPr>
        <w:ind w:left="119" w:firstLine="709"/>
        <w:rPr>
          <w:szCs w:val="24"/>
          <w:lang w:eastAsia="en-US"/>
        </w:rPr>
      </w:pPr>
      <w:r>
        <w:rPr>
          <w:szCs w:val="24"/>
          <w:lang w:eastAsia="en-US"/>
        </w:rPr>
        <w:t>7. гр. 13 ≤ гр. 11 по всем строкам;</w:t>
      </w:r>
    </w:p>
    <w:p w14:paraId="2A2D7656" w14:textId="77777777" w:rsidR="00005539" w:rsidRDefault="00005539" w:rsidP="00005539">
      <w:pPr>
        <w:ind w:left="119" w:firstLine="709"/>
        <w:rPr>
          <w:szCs w:val="24"/>
          <w:lang w:eastAsia="en-US"/>
        </w:rPr>
      </w:pPr>
      <w:r>
        <w:rPr>
          <w:szCs w:val="24"/>
          <w:lang w:eastAsia="en-US"/>
        </w:rPr>
        <w:t>8. гр. 14 ≤ гр. 11 по всем строкам;</w:t>
      </w:r>
    </w:p>
    <w:p w14:paraId="2D217CA9" w14:textId="77777777" w:rsidR="00005539" w:rsidRDefault="00005539" w:rsidP="00005539">
      <w:pPr>
        <w:ind w:left="119" w:firstLine="709"/>
        <w:rPr>
          <w:szCs w:val="24"/>
          <w:lang w:eastAsia="en-US"/>
        </w:rPr>
      </w:pPr>
      <w:r>
        <w:rPr>
          <w:szCs w:val="24"/>
          <w:lang w:eastAsia="en-US"/>
        </w:rPr>
        <w:t>9. гр. 13 + гр. 14 ≤ гр. 11 по всем строкам;</w:t>
      </w:r>
    </w:p>
    <w:p w14:paraId="78B83ACE" w14:textId="77777777" w:rsidR="00005539" w:rsidRDefault="00005539" w:rsidP="00005539">
      <w:pPr>
        <w:ind w:left="119" w:firstLine="709"/>
        <w:rPr>
          <w:szCs w:val="24"/>
          <w:lang w:eastAsia="en-US"/>
        </w:rPr>
      </w:pPr>
      <w:r>
        <w:rPr>
          <w:szCs w:val="24"/>
          <w:lang w:eastAsia="en-US"/>
        </w:rPr>
        <w:t xml:space="preserve">10. </w:t>
      </w:r>
      <w:r>
        <w:rPr>
          <w:u w:val="single"/>
        </w:rPr>
        <w:t>∑</w:t>
      </w:r>
      <w:r>
        <w:t xml:space="preserve"> граф </w:t>
      </w:r>
      <w:r>
        <w:rPr>
          <w:szCs w:val="24"/>
          <w:lang w:eastAsia="en-US"/>
        </w:rPr>
        <w:t xml:space="preserve">3, 7, 8, 9, 10, 11, 15, 16, 17, 18 по стр. 01 </w:t>
      </w:r>
      <w:r>
        <w:rPr>
          <w:szCs w:val="24"/>
        </w:rPr>
        <w:t>≠ 0;</w:t>
      </w:r>
    </w:p>
    <w:p w14:paraId="4EB4E1C1" w14:textId="77777777" w:rsidR="00005539" w:rsidRDefault="00005539" w:rsidP="00005539">
      <w:pPr>
        <w:ind w:left="119" w:firstLine="709"/>
        <w:rPr>
          <w:szCs w:val="24"/>
        </w:rPr>
      </w:pPr>
      <w:r>
        <w:rPr>
          <w:szCs w:val="24"/>
          <w:lang w:eastAsia="en-US"/>
        </w:rPr>
        <w:t xml:space="preserve">11. гр. 3 или гр. 7 или гр. 11 или гр. 15 по стр. 01 </w:t>
      </w:r>
      <w:r>
        <w:rPr>
          <w:szCs w:val="24"/>
        </w:rPr>
        <w:t>≥ 100;</w:t>
      </w:r>
    </w:p>
    <w:p w14:paraId="0C4578C4" w14:textId="77777777" w:rsidR="00005539" w:rsidRDefault="00005539" w:rsidP="00005539">
      <w:pPr>
        <w:ind w:left="119" w:firstLine="709"/>
        <w:rPr>
          <w:szCs w:val="24"/>
        </w:rPr>
      </w:pPr>
      <w:r>
        <w:rPr>
          <w:szCs w:val="24"/>
        </w:rPr>
        <w:t>12. гр. 3 ≠ гр. 7 (предупредительный);</w:t>
      </w:r>
    </w:p>
    <w:p w14:paraId="6036ADE6" w14:textId="77777777" w:rsidR="00005539" w:rsidRDefault="00005539" w:rsidP="00005539">
      <w:pPr>
        <w:ind w:left="119" w:firstLine="709"/>
        <w:rPr>
          <w:szCs w:val="24"/>
        </w:rPr>
      </w:pPr>
      <w:r>
        <w:rPr>
          <w:szCs w:val="24"/>
        </w:rPr>
        <w:t>13. гр. 11 ≠ гр. 15 (предупредительный);</w:t>
      </w:r>
    </w:p>
    <w:p w14:paraId="2CBA4153" w14:textId="77777777" w:rsidR="00005539" w:rsidRDefault="00005539" w:rsidP="00005539">
      <w:pPr>
        <w:ind w:left="119" w:firstLine="709"/>
        <w:rPr>
          <w:szCs w:val="24"/>
        </w:rPr>
      </w:pPr>
      <w:r>
        <w:rPr>
          <w:szCs w:val="24"/>
        </w:rPr>
        <w:t>14. гр. 3 – (гр. 5 + гр. 6)</w:t>
      </w:r>
      <w:r>
        <w:rPr>
          <w:szCs w:val="24"/>
          <w:lang w:eastAsia="en-US"/>
        </w:rPr>
        <w:t xml:space="preserve"> </w:t>
      </w:r>
      <w:r>
        <w:rPr>
          <w:szCs w:val="24"/>
        </w:rPr>
        <w:t>≠ гр. 7 (предупредительный);</w:t>
      </w:r>
    </w:p>
    <w:p w14:paraId="0068CECB" w14:textId="77777777" w:rsidR="00005539" w:rsidRDefault="00005539" w:rsidP="00005539">
      <w:pPr>
        <w:ind w:left="119" w:firstLine="709"/>
        <w:rPr>
          <w:szCs w:val="24"/>
        </w:rPr>
      </w:pPr>
      <w:r>
        <w:rPr>
          <w:szCs w:val="24"/>
        </w:rPr>
        <w:t>15. гр. 11 – (гр. 13 + гр. 14)</w:t>
      </w:r>
      <w:r>
        <w:rPr>
          <w:szCs w:val="24"/>
          <w:lang w:eastAsia="en-US"/>
        </w:rPr>
        <w:t xml:space="preserve"> </w:t>
      </w:r>
      <w:r>
        <w:rPr>
          <w:szCs w:val="24"/>
        </w:rPr>
        <w:t>≠ гр. 15 (предупредительный);</w:t>
      </w:r>
    </w:p>
    <w:p w14:paraId="4FD1F9B8" w14:textId="77777777" w:rsidR="00005539" w:rsidRDefault="00005539" w:rsidP="00005539">
      <w:pPr>
        <w:ind w:left="119" w:firstLine="709"/>
        <w:rPr>
          <w:szCs w:val="24"/>
        </w:rPr>
      </w:pPr>
      <w:r>
        <w:rPr>
          <w:szCs w:val="24"/>
        </w:rPr>
        <w:t>16. гр. 3 ≠ гр. 11 по всем строкам (предупредительный);</w:t>
      </w:r>
    </w:p>
    <w:p w14:paraId="4565D59F" w14:textId="77777777" w:rsidR="00005539" w:rsidRDefault="00005539" w:rsidP="00005539">
      <w:pPr>
        <w:ind w:left="119" w:firstLine="709"/>
        <w:rPr>
          <w:szCs w:val="24"/>
        </w:rPr>
      </w:pPr>
      <w:r>
        <w:rPr>
          <w:szCs w:val="24"/>
        </w:rPr>
        <w:t>17. гр. 4 ≠ гр. 12 по всем строкам (предупредительный);</w:t>
      </w:r>
    </w:p>
    <w:p w14:paraId="6EC10B74" w14:textId="77777777" w:rsidR="00005539" w:rsidRDefault="00005539" w:rsidP="00005539">
      <w:pPr>
        <w:ind w:left="119" w:firstLine="709"/>
        <w:rPr>
          <w:szCs w:val="24"/>
        </w:rPr>
      </w:pPr>
      <w:r>
        <w:rPr>
          <w:szCs w:val="24"/>
        </w:rPr>
        <w:t>18. гр. 5 ≠ гр. 13 по всем строкам (предупредительный);</w:t>
      </w:r>
    </w:p>
    <w:p w14:paraId="7EE1410C" w14:textId="77777777" w:rsidR="00005539" w:rsidRDefault="00005539" w:rsidP="00005539">
      <w:pPr>
        <w:ind w:left="119" w:firstLine="709"/>
        <w:rPr>
          <w:szCs w:val="24"/>
        </w:rPr>
      </w:pPr>
      <w:r>
        <w:rPr>
          <w:szCs w:val="24"/>
        </w:rPr>
        <w:t>19. гр. 6 ≠ гр. 14 по всем строкам (предупредительный);</w:t>
      </w:r>
    </w:p>
    <w:p w14:paraId="22895662" w14:textId="77777777" w:rsidR="00005539" w:rsidRDefault="00005539" w:rsidP="00005539">
      <w:pPr>
        <w:ind w:left="119" w:firstLine="709"/>
        <w:rPr>
          <w:szCs w:val="24"/>
        </w:rPr>
      </w:pPr>
      <w:r>
        <w:rPr>
          <w:szCs w:val="24"/>
        </w:rPr>
        <w:t>20. гр. 7 ≠ гр. 15 по всем строкам (предупредительный);</w:t>
      </w:r>
    </w:p>
    <w:p w14:paraId="09C3AC2C" w14:textId="77777777" w:rsidR="00005539" w:rsidRDefault="00005539" w:rsidP="00005539">
      <w:pPr>
        <w:ind w:left="119" w:firstLine="709"/>
        <w:rPr>
          <w:szCs w:val="24"/>
        </w:rPr>
      </w:pPr>
      <w:r>
        <w:rPr>
          <w:szCs w:val="24"/>
        </w:rPr>
        <w:t>21. гр. 8 ≠ гр. 16 по всем строкам (предупредительный);</w:t>
      </w:r>
    </w:p>
    <w:p w14:paraId="32B0BACC" w14:textId="77777777" w:rsidR="00005539" w:rsidRDefault="00005539" w:rsidP="00005539">
      <w:pPr>
        <w:ind w:left="119" w:firstLine="709"/>
        <w:rPr>
          <w:szCs w:val="24"/>
        </w:rPr>
      </w:pPr>
      <w:r>
        <w:rPr>
          <w:szCs w:val="24"/>
        </w:rPr>
        <w:t>22. гр. 9 ≠ гр. 17 по всем строкам (предупредительный);</w:t>
      </w:r>
    </w:p>
    <w:p w14:paraId="40FB0165" w14:textId="77777777" w:rsidR="00005539" w:rsidRDefault="00005539" w:rsidP="00005539">
      <w:pPr>
        <w:ind w:left="119" w:firstLine="709"/>
        <w:rPr>
          <w:szCs w:val="24"/>
        </w:rPr>
      </w:pPr>
      <w:r>
        <w:rPr>
          <w:szCs w:val="24"/>
        </w:rPr>
        <w:t>23. гр. 10 ≠ гр. 18 по всем строкам (предупредительный).</w:t>
      </w:r>
    </w:p>
    <w:p w14:paraId="78715EFF" w14:textId="77777777" w:rsidR="00005539" w:rsidRDefault="00005539" w:rsidP="00005539">
      <w:pPr>
        <w:ind w:left="12036" w:firstLine="709"/>
        <w:jc w:val="both"/>
      </w:pPr>
      <w:r>
        <w:rPr>
          <w:b/>
        </w:rPr>
        <w:br w:type="page" w:clear="all"/>
      </w:r>
      <w:r>
        <w:lastRenderedPageBreak/>
        <w:t>Приложение № 1</w:t>
      </w:r>
    </w:p>
    <w:p w14:paraId="30565EA3" w14:textId="77777777" w:rsidR="00005539" w:rsidRDefault="00005539" w:rsidP="00005539">
      <w:pPr>
        <w:ind w:left="12036" w:firstLine="709"/>
        <w:jc w:val="both"/>
      </w:pPr>
      <w:r>
        <w:t xml:space="preserve">      к форме</w:t>
      </w:r>
    </w:p>
    <w:p w14:paraId="7C7972BF" w14:textId="77777777" w:rsidR="00005539" w:rsidRDefault="00005539" w:rsidP="00005539">
      <w:pPr>
        <w:ind w:left="12036" w:firstLine="709"/>
        <w:jc w:val="both"/>
        <w:rPr>
          <w:b/>
          <w:sz w:val="22"/>
        </w:rPr>
      </w:pPr>
      <w:r>
        <w:t xml:space="preserve">    (</w:t>
      </w:r>
      <w:proofErr w:type="spellStart"/>
      <w:r>
        <w:t>справочно</w:t>
      </w:r>
      <w:proofErr w:type="spellEnd"/>
      <w:r>
        <w:t>)</w:t>
      </w:r>
    </w:p>
    <w:p w14:paraId="5A33F9EE" w14:textId="77777777" w:rsidR="00005539" w:rsidRDefault="00005539" w:rsidP="00005539">
      <w:pPr>
        <w:keepNext/>
        <w:spacing w:before="60" w:after="60"/>
        <w:jc w:val="center"/>
        <w:rPr>
          <w:b/>
        </w:rPr>
      </w:pPr>
      <w:r>
        <w:rPr>
          <w:b/>
        </w:rPr>
        <w:t>Перечень основных фондов природоохранного назначения</w:t>
      </w:r>
    </w:p>
    <w:p w14:paraId="1707F2B6" w14:textId="77777777" w:rsidR="00005539" w:rsidRDefault="00005539" w:rsidP="00005539">
      <w:pPr>
        <w:spacing w:line="270" w:lineRule="exact"/>
        <w:ind w:firstLine="709"/>
        <w:jc w:val="both"/>
        <w:outlineLvl w:val="3"/>
      </w:pPr>
      <w:r>
        <w:t xml:space="preserve">1. К основным фондам </w:t>
      </w:r>
      <w:r>
        <w:rPr>
          <w:b/>
        </w:rPr>
        <w:t>по охране атмосферного воздуха и предотвращению изменения климата относятся</w:t>
      </w:r>
      <w:r>
        <w:t>:</w:t>
      </w:r>
    </w:p>
    <w:p w14:paraId="26F6DC07" w14:textId="77777777" w:rsidR="00005539" w:rsidRDefault="00005539" w:rsidP="00005539">
      <w:pPr>
        <w:spacing w:line="270" w:lineRule="exact"/>
        <w:ind w:firstLine="709"/>
        <w:jc w:val="both"/>
        <w:outlineLvl w:val="3"/>
      </w:pPr>
      <w:r>
        <w:t>установки для улавливания и обезвреживания вредных веществ из газов, отходящих от технологических агрегатов</w:t>
      </w:r>
      <w:r>
        <w:br/>
        <w:t xml:space="preserve">и из вентиляционного воздуха, непосредственно перед их выбросом в атмосферу (оборудование по улавливанию газообразных веществ гравитационным или инерционным методами, включая центрифуги, </w:t>
      </w:r>
      <w:proofErr w:type="spellStart"/>
      <w:r>
        <w:t>пылеосадительные</w:t>
      </w:r>
      <w:proofErr w:type="spellEnd"/>
      <w:r>
        <w:t xml:space="preserve"> камеры, жалюзийные пылеуловители, циклоны, батарейные циклоны, дымососы-пылеуловители, волокнистые фильтры, тканевые фильтры, рукавные фильтры, каркасные фильтры, зернистые фильтры, керамические фильтры, металлокерамические фильтры, электрофильтры сухие и мокрые с подстанциями</w:t>
      </w:r>
      <w:r>
        <w:br/>
        <w:t>для их питания, скрубберы, абсорберы, скрубберы Вентури, каплеуловители, адсорберы, каталитические реакторы и печи прямого</w:t>
      </w:r>
      <w:r>
        <w:br/>
        <w:t xml:space="preserve">и каталитического </w:t>
      </w:r>
      <w:proofErr w:type="spellStart"/>
      <w:r>
        <w:t>дожига</w:t>
      </w:r>
      <w:proofErr w:type="spellEnd"/>
      <w:r>
        <w:t xml:space="preserve">, мембранные фильтры, биофильтры и </w:t>
      </w:r>
      <w:proofErr w:type="spellStart"/>
      <w:r>
        <w:t>биоочистители</w:t>
      </w:r>
      <w:proofErr w:type="spellEnd"/>
      <w:r>
        <w:t xml:space="preserve">, специальные фильтры по очистке (обезвреживанию) радиоактивных газов, оборудование по восстановлению соединений серы в составе производственно-технологических газов, </w:t>
      </w:r>
      <w:proofErr w:type="spellStart"/>
      <w:r>
        <w:t>газоохладители</w:t>
      </w:r>
      <w:proofErr w:type="spellEnd"/>
      <w:r>
        <w:t xml:space="preserve"> и конденсационные установки для предотвращения и уменьшения загрязнения атмосферного воздуха). Отнесение этих объектов к категории </w:t>
      </w:r>
      <w:proofErr w:type="spellStart"/>
      <w:r>
        <w:t>атмосфероохранных</w:t>
      </w:r>
      <w:proofErr w:type="spellEnd"/>
      <w:r>
        <w:t xml:space="preserve"> может осуществляться только при условии, если они по своему прямому назначению являются санитарно-экологическими, то есть обеспечивают снижение выбросов вредных веществ в атмосферный воздух;</w:t>
      </w:r>
    </w:p>
    <w:p w14:paraId="6763BCF3" w14:textId="77777777" w:rsidR="00005539" w:rsidRDefault="00005539" w:rsidP="00005539">
      <w:pPr>
        <w:spacing w:line="270" w:lineRule="exact"/>
        <w:ind w:firstLine="709"/>
        <w:jc w:val="both"/>
        <w:outlineLvl w:val="3"/>
      </w:pPr>
      <w:r>
        <w:t>установки и оборудование для восстановления серы из отходящих газов;</w:t>
      </w:r>
    </w:p>
    <w:p w14:paraId="7854B042" w14:textId="77777777" w:rsidR="00005539" w:rsidRDefault="00005539" w:rsidP="00005539">
      <w:pPr>
        <w:spacing w:line="270" w:lineRule="exact"/>
        <w:ind w:firstLine="709"/>
        <w:jc w:val="both"/>
        <w:outlineLvl w:val="3"/>
      </w:pPr>
      <w:r>
        <w:t>барьерные фильтры, служащие для очистки газовоздушной смеси от мелкодисперсной пыли, образующейся в шлифовальных производствах;</w:t>
      </w:r>
    </w:p>
    <w:p w14:paraId="63FAC916" w14:textId="77777777" w:rsidR="00005539" w:rsidRDefault="00005539" w:rsidP="00005539">
      <w:pPr>
        <w:spacing w:line="270" w:lineRule="exact"/>
        <w:ind w:firstLine="709"/>
        <w:jc w:val="both"/>
        <w:outlineLvl w:val="3"/>
      </w:pPr>
      <w:r>
        <w:t>патронные (съемные) фильтры для пылевых сепараторов;</w:t>
      </w:r>
    </w:p>
    <w:p w14:paraId="27014D9A" w14:textId="77777777" w:rsidR="00005539" w:rsidRDefault="00005539" w:rsidP="00005539">
      <w:pPr>
        <w:spacing w:line="270" w:lineRule="exact"/>
        <w:ind w:firstLine="709"/>
        <w:jc w:val="both"/>
        <w:outlineLvl w:val="3"/>
      </w:pPr>
      <w:r>
        <w:t>оборудование по измерению запыленности и содержанию взвешенных частиц;</w:t>
      </w:r>
    </w:p>
    <w:p w14:paraId="780AC30A" w14:textId="77777777" w:rsidR="00005539" w:rsidRDefault="00005539" w:rsidP="00005539">
      <w:pPr>
        <w:spacing w:line="270" w:lineRule="exact"/>
        <w:ind w:firstLine="709"/>
        <w:jc w:val="both"/>
        <w:outlineLvl w:val="3"/>
      </w:pPr>
      <w:r>
        <w:t>контрольно-измерительное оборудование (измерительные счетчики) концентраций загрязняющих веществ;</w:t>
      </w:r>
    </w:p>
    <w:p w14:paraId="4FE95C61" w14:textId="77777777" w:rsidR="00005539" w:rsidRDefault="00005539" w:rsidP="00005539">
      <w:pPr>
        <w:spacing w:line="270" w:lineRule="exact"/>
        <w:ind w:firstLine="709"/>
        <w:jc w:val="both"/>
        <w:outlineLvl w:val="3"/>
      </w:pPr>
      <w:r>
        <w:t>опытно-промышленные установки и цехи по разработке методов очистки отходящих газов от вредных выбросов в атмосферу;</w:t>
      </w:r>
    </w:p>
    <w:p w14:paraId="4689D7EB" w14:textId="77777777" w:rsidR="00005539" w:rsidRDefault="00005539" w:rsidP="00005539">
      <w:pPr>
        <w:spacing w:line="270" w:lineRule="exact"/>
        <w:ind w:firstLine="709"/>
        <w:jc w:val="both"/>
        <w:outlineLvl w:val="3"/>
      </w:pPr>
      <w:r>
        <w:t>автоматизированные системы контроля за загрязнением атмосферного воздуха;</w:t>
      </w:r>
    </w:p>
    <w:p w14:paraId="312D34AE" w14:textId="77777777" w:rsidR="00005539" w:rsidRDefault="00005539" w:rsidP="00005539">
      <w:pPr>
        <w:spacing w:line="270" w:lineRule="exact"/>
        <w:ind w:firstLine="709"/>
        <w:jc w:val="both"/>
        <w:outlineLvl w:val="3"/>
      </w:pPr>
      <w:r>
        <w:t>специально оборудованные лаборатории по контролю за загрязнением атмосферного воздуха;</w:t>
      </w:r>
    </w:p>
    <w:p w14:paraId="2E4AB6AD" w14:textId="77777777" w:rsidR="00005539" w:rsidRDefault="00005539" w:rsidP="00005539">
      <w:pPr>
        <w:spacing w:line="270" w:lineRule="exact"/>
        <w:ind w:firstLine="709"/>
        <w:jc w:val="both"/>
        <w:outlineLvl w:val="3"/>
      </w:pPr>
      <w:r>
        <w:t>установки (производства) для утилизации веществ из отходящих газов;</w:t>
      </w:r>
    </w:p>
    <w:p w14:paraId="034EDEEC" w14:textId="77777777" w:rsidR="00005539" w:rsidRDefault="00005539" w:rsidP="00005539">
      <w:pPr>
        <w:spacing w:line="270" w:lineRule="exact"/>
        <w:ind w:firstLine="709"/>
        <w:jc w:val="both"/>
        <w:outlineLvl w:val="3"/>
      </w:pPr>
      <w:r>
        <w:t>контрольно-регулировочные пункты по проверке токсичности отработавших газов автомобилей;</w:t>
      </w:r>
    </w:p>
    <w:p w14:paraId="03CAAF92" w14:textId="77777777" w:rsidR="00005539" w:rsidRDefault="00005539" w:rsidP="00005539">
      <w:pPr>
        <w:spacing w:line="270" w:lineRule="exact"/>
        <w:ind w:firstLine="709"/>
        <w:jc w:val="both"/>
        <w:outlineLvl w:val="3"/>
      </w:pPr>
      <w:r>
        <w:t>оборудование по регулированию процесса сжигания в целях предотвращения загрязнения атмосферного воздуха;</w:t>
      </w:r>
    </w:p>
    <w:p w14:paraId="11BE317C" w14:textId="77777777" w:rsidR="00005539" w:rsidRDefault="00005539" w:rsidP="00005539">
      <w:pPr>
        <w:spacing w:line="270" w:lineRule="exact"/>
        <w:ind w:firstLine="709"/>
        <w:jc w:val="both"/>
        <w:outlineLvl w:val="3"/>
      </w:pPr>
      <w:r>
        <w:t>оборудование, располагаемое по периметру промышленных установок и технических средств в целях регулирования (контроля) и создания препятствий для газообразных выбросов в атмосферу, снижению концентрации вредных веществ и дезодорации;</w:t>
      </w:r>
    </w:p>
    <w:p w14:paraId="487D2A6B" w14:textId="77777777" w:rsidR="00005539" w:rsidRDefault="00005539" w:rsidP="00005539">
      <w:pPr>
        <w:spacing w:line="270" w:lineRule="exact"/>
        <w:ind w:firstLine="709"/>
        <w:jc w:val="both"/>
        <w:outlineLvl w:val="3"/>
      </w:pPr>
      <w:r>
        <w:t>оборудование по сбору отходящего пара и его повторному использованию;</w:t>
      </w:r>
    </w:p>
    <w:p w14:paraId="04D1274D" w14:textId="77777777" w:rsidR="00005539" w:rsidRDefault="00005539" w:rsidP="00005539">
      <w:pPr>
        <w:spacing w:line="270" w:lineRule="exact"/>
        <w:ind w:firstLine="709"/>
        <w:jc w:val="both"/>
        <w:outlineLvl w:val="3"/>
      </w:pPr>
      <w:r>
        <w:t xml:space="preserve">дополнительная изоляция соответствующих емкостей (танков) или их охлаждение в целях снижения испарения (исключая мероприятия, проводимые в целях обеспечения пожарной, </w:t>
      </w:r>
      <w:proofErr w:type="spellStart"/>
      <w:r>
        <w:t>взрыво</w:t>
      </w:r>
      <w:proofErr w:type="spellEnd"/>
      <w:r>
        <w:t>- и другой безопасности хранения сырья, полуфабрикатов и готовой продукции);</w:t>
      </w:r>
    </w:p>
    <w:p w14:paraId="66DD574A" w14:textId="77777777" w:rsidR="00005539" w:rsidRDefault="00005539" w:rsidP="00005539">
      <w:pPr>
        <w:spacing w:line="270" w:lineRule="exact"/>
        <w:ind w:firstLine="709"/>
        <w:jc w:val="both"/>
        <w:outlineLvl w:val="3"/>
      </w:pPr>
      <w:r>
        <w:t>технические средства, ограничивающие образование пыли в воздухе в процессе хранения, погрузки на транспортные средства;</w:t>
      </w:r>
    </w:p>
    <w:p w14:paraId="546A9310" w14:textId="77777777" w:rsidR="00005539" w:rsidRDefault="00005539" w:rsidP="00005539">
      <w:pPr>
        <w:ind w:firstLine="709"/>
        <w:jc w:val="both"/>
        <w:outlineLvl w:val="3"/>
      </w:pPr>
      <w:r>
        <w:t>системы сбора и утилизации испаряющейся массы (</w:t>
      </w:r>
      <w:proofErr w:type="spellStart"/>
      <w:r>
        <w:t>туманосборники</w:t>
      </w:r>
      <w:proofErr w:type="spellEnd"/>
      <w:r>
        <w:t>);</w:t>
      </w:r>
    </w:p>
    <w:p w14:paraId="1798BD35" w14:textId="77777777" w:rsidR="00005539" w:rsidRDefault="00005539" w:rsidP="00005539">
      <w:pPr>
        <w:ind w:firstLine="709"/>
        <w:jc w:val="both"/>
        <w:outlineLvl w:val="3"/>
      </w:pPr>
      <w:r>
        <w:lastRenderedPageBreak/>
        <w:t xml:space="preserve">установки и устройства по </w:t>
      </w:r>
      <w:proofErr w:type="spellStart"/>
      <w:r>
        <w:t>дожигу</w:t>
      </w:r>
      <w:proofErr w:type="spellEnd"/>
      <w:r>
        <w:t xml:space="preserve"> и другим методам доочистки хвостовых газов перед непосредственным выбросом их в атмосферу, так как в результате этого предотвращается (снижается) ее загрязнение, а также на строительство дымовых труб, если после применения всех имеющихся современных технических средств по сокращению выбросов не обеспечиваются нормативы ПДВ;</w:t>
      </w:r>
    </w:p>
    <w:p w14:paraId="599F5F69" w14:textId="77777777" w:rsidR="00005539" w:rsidRDefault="00005539" w:rsidP="00005539">
      <w:pPr>
        <w:ind w:firstLine="709"/>
        <w:jc w:val="both"/>
        <w:outlineLvl w:val="3"/>
      </w:pPr>
      <w:r>
        <w:t>системы локализации аварии реакторной установки, системы очистки вентиляционного воздуха от радиоактивных веществ, системы внешнего дозиметрического контроля на АЭС и АТЭЦ;</w:t>
      </w:r>
    </w:p>
    <w:p w14:paraId="521C3215" w14:textId="77777777" w:rsidR="00005539" w:rsidRDefault="00005539" w:rsidP="00005539">
      <w:pPr>
        <w:ind w:firstLine="709"/>
        <w:jc w:val="both"/>
        <w:outlineLvl w:val="3"/>
      </w:pPr>
      <w:r>
        <w:t>другие сооружения по охране воздушного бассейна;</w:t>
      </w:r>
    </w:p>
    <w:p w14:paraId="1EBA41E6" w14:textId="77777777" w:rsidR="00005539" w:rsidRDefault="00005539" w:rsidP="00005539">
      <w:pPr>
        <w:ind w:firstLine="709"/>
        <w:jc w:val="both"/>
        <w:outlineLvl w:val="3"/>
      </w:pPr>
      <w:r>
        <w:t>установки, предназначенные для улавливания и обезвреживания парниковых газов (CO</w:t>
      </w:r>
      <w:r>
        <w:rPr>
          <w:vertAlign w:val="subscript"/>
        </w:rPr>
        <w:t>2</w:t>
      </w:r>
      <w:r>
        <w:t>, CH</w:t>
      </w:r>
      <w:r>
        <w:rPr>
          <w:vertAlign w:val="subscript"/>
        </w:rPr>
        <w:t>4</w:t>
      </w:r>
      <w:r>
        <w:t>, N</w:t>
      </w:r>
      <w:r>
        <w:rPr>
          <w:vertAlign w:val="subscript"/>
        </w:rPr>
        <w:t>2</w:t>
      </w:r>
      <w:r>
        <w:t>O, SF</w:t>
      </w:r>
      <w:r>
        <w:rPr>
          <w:vertAlign w:val="subscript"/>
        </w:rPr>
        <w:t>6</w:t>
      </w:r>
      <w:r>
        <w:t xml:space="preserve">, </w:t>
      </w:r>
      <w:proofErr w:type="spellStart"/>
      <w:r>
        <w:t>HFCs</w:t>
      </w:r>
      <w:proofErr w:type="spellEnd"/>
      <w:r>
        <w:t xml:space="preserve">, </w:t>
      </w:r>
      <w:proofErr w:type="spellStart"/>
      <w:r>
        <w:t>PFCs</w:t>
      </w:r>
      <w:proofErr w:type="spellEnd"/>
      <w:r>
        <w:t>) и веществ, разрушающих озоновый слой (например, перевод рефрижераторов и холодильников с фреонов на аммиачные охлаждающие вещества);</w:t>
      </w:r>
    </w:p>
    <w:p w14:paraId="6A7EC81A" w14:textId="77777777" w:rsidR="00005539" w:rsidRDefault="00005539" w:rsidP="00005539">
      <w:pPr>
        <w:ind w:firstLine="709"/>
        <w:jc w:val="both"/>
        <w:outlineLvl w:val="3"/>
      </w:pPr>
      <w:r>
        <w:t>установки по производству электроэнергии на базе альтернативных источников (ветровой энергии, биогаза, солнечной энергии, термальных вод).</w:t>
      </w:r>
    </w:p>
    <w:p w14:paraId="1CCF8C74" w14:textId="77777777" w:rsidR="00005539" w:rsidRDefault="00005539" w:rsidP="00005539">
      <w:pPr>
        <w:ind w:firstLine="709"/>
        <w:jc w:val="both"/>
        <w:outlineLvl w:val="3"/>
      </w:pPr>
      <w:r>
        <w:t xml:space="preserve">К </w:t>
      </w:r>
      <w:proofErr w:type="spellStart"/>
      <w:r>
        <w:t>атмосфероохранным</w:t>
      </w:r>
      <w:proofErr w:type="spellEnd"/>
      <w:r>
        <w:t xml:space="preserve"> основным фондам </w:t>
      </w:r>
      <w:r>
        <w:rPr>
          <w:b/>
        </w:rPr>
        <w:t>не относятся</w:t>
      </w:r>
      <w:r>
        <w:t xml:space="preserve"> </w:t>
      </w:r>
      <w:proofErr w:type="spellStart"/>
      <w:r>
        <w:t>газопылеулавливающие</w:t>
      </w:r>
      <w:proofErr w:type="spellEnd"/>
      <w:r>
        <w:t xml:space="preserve"> установки и устройства, являющиеся элементами технологической схемы и служащие в первоочередном порядке для получения продукции и соответствующей прибыли (например,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установки,</w:t>
      </w:r>
      <w:r>
        <w:rPr>
          <w:rFonts w:ascii="Arial" w:hAnsi="Arial" w:cs="Arial"/>
          <w:sz w:val="21"/>
          <w:szCs w:val="21"/>
          <w:shd w:val="clear" w:color="auto" w:fill="FFFFFF"/>
        </w:rPr>
        <w:t xml:space="preserve"> </w:t>
      </w:r>
      <w:r>
        <w:t xml:space="preserve">генерирующие электричество и тепловую энергию; устройства для преобразования твердого или жидкого топлива в газообразную форму); сернокислотные и другие цеха (с технологическими </w:t>
      </w:r>
      <w:proofErr w:type="spellStart"/>
      <w:r>
        <w:t>газопылеулавливающими</w:t>
      </w:r>
      <w:proofErr w:type="spellEnd"/>
      <w:r>
        <w:t xml:space="preserve"> установками и системами двойной абсорбции и двойного контактирования), служащие для получения планируемой продукции из отходящих газов заводов цветной и черной металлургии, химии и нефтехимии, энергетики и других отраслей; устройств по сбору сухой золы.</w:t>
      </w:r>
    </w:p>
    <w:p w14:paraId="614BED0B" w14:textId="77777777" w:rsidR="00005539" w:rsidRDefault="00005539" w:rsidP="00005539">
      <w:pPr>
        <w:ind w:firstLine="709"/>
        <w:jc w:val="both"/>
        <w:outlineLvl w:val="3"/>
      </w:pPr>
      <w:r>
        <w:t xml:space="preserve">В состав основных фондов по охране атмосферного воздуха </w:t>
      </w:r>
      <w:r>
        <w:rPr>
          <w:b/>
        </w:rPr>
        <w:t>не должны</w:t>
      </w:r>
      <w:r>
        <w:t xml:space="preserve"> включаться также газоходы (воздуховоды), дымососы (вентиляторы), дымовые трубы, системы вентиляции и кондиционирования, служащие для создания нормальных санитарно-гигиенических условий на рабочих местах, санитарно-защитные зоны, так как они являются составными элементами технологических схем, промышленной санитарии, благоустройства.</w:t>
      </w:r>
    </w:p>
    <w:p w14:paraId="38D1B3F6" w14:textId="77777777" w:rsidR="00005539" w:rsidRDefault="00005539" w:rsidP="00005539">
      <w:pPr>
        <w:ind w:firstLine="709"/>
        <w:jc w:val="both"/>
        <w:outlineLvl w:val="3"/>
      </w:pPr>
      <w:r>
        <w:t xml:space="preserve">В стоимость основных фондов по охране атмосферного воздуха в исключительных случаях может включаться стоимость тягодутьевой машины, когда ее выбор находится в прямой зависимости от сопротивления, создаваемого </w:t>
      </w:r>
      <w:proofErr w:type="spellStart"/>
      <w:r>
        <w:t>газопылеулавливающим</w:t>
      </w:r>
      <w:proofErr w:type="spellEnd"/>
      <w:r>
        <w:t xml:space="preserve"> аппаратом.</w:t>
      </w:r>
    </w:p>
    <w:p w14:paraId="5FF1AC99" w14:textId="77777777" w:rsidR="00005539" w:rsidRDefault="00005539" w:rsidP="00005539">
      <w:pPr>
        <w:ind w:firstLine="709"/>
        <w:jc w:val="both"/>
        <w:outlineLvl w:val="3"/>
      </w:pPr>
      <w:r>
        <w:t xml:space="preserve">Если в системе вытяжной вентиляции устанавливается </w:t>
      </w:r>
      <w:proofErr w:type="spellStart"/>
      <w:r>
        <w:t>газопылеулавливающий</w:t>
      </w:r>
      <w:proofErr w:type="spellEnd"/>
      <w:r>
        <w:t xml:space="preserve"> аппарат, то только собственно этот аппарат с элементами, обеспечивающими его нормальную эксплуатацию (например, подвод воды на его орошение, система пылеуборки), относится к охране атмосферного воздуха, а не вся система воздуховодов и вентилятор.</w:t>
      </w:r>
    </w:p>
    <w:p w14:paraId="55774751" w14:textId="77777777" w:rsidR="00005539" w:rsidRDefault="00005539" w:rsidP="00005539">
      <w:pPr>
        <w:ind w:firstLine="709"/>
        <w:jc w:val="both"/>
        <w:outlineLvl w:val="3"/>
      </w:pPr>
      <w:r>
        <w:t xml:space="preserve">2. К основным фондам </w:t>
      </w:r>
      <w:r>
        <w:rPr>
          <w:b/>
        </w:rPr>
        <w:t>по обращению со сточными водами относятся</w:t>
      </w:r>
      <w:r>
        <w:t>:</w:t>
      </w:r>
    </w:p>
    <w:p w14:paraId="5BF7D12E" w14:textId="77777777" w:rsidR="00005539" w:rsidRDefault="00005539" w:rsidP="00005539">
      <w:pPr>
        <w:ind w:firstLine="709"/>
        <w:jc w:val="both"/>
        <w:outlineLvl w:val="3"/>
      </w:pPr>
      <w:r>
        <w:t>сооружения и установки по доочистке вод, включая земледельческие поля орошения;</w:t>
      </w:r>
    </w:p>
    <w:p w14:paraId="4D20BAFC" w14:textId="77777777" w:rsidR="00005539" w:rsidRDefault="00005539" w:rsidP="00005539">
      <w:pPr>
        <w:ind w:firstLine="709"/>
        <w:jc w:val="both"/>
        <w:outlineLvl w:val="3"/>
      </w:pPr>
      <w:r>
        <w:t>оборудование для механической очистки сточных вод (отстойники, песколовки, нефтеловушки, маслоуловители, песчаные и другие фильтры, центрифуги);</w:t>
      </w:r>
    </w:p>
    <w:p w14:paraId="7BB23740" w14:textId="77777777" w:rsidR="00005539" w:rsidRDefault="00005539" w:rsidP="00005539">
      <w:pPr>
        <w:ind w:firstLine="709"/>
        <w:jc w:val="both"/>
        <w:outlineLvl w:val="3"/>
      </w:pPr>
      <w:r>
        <w:t xml:space="preserve">система сбора, удаления и обезвреживания нечистот в </w:t>
      </w:r>
      <w:proofErr w:type="spellStart"/>
      <w:r>
        <w:t>неканализированных</w:t>
      </w:r>
      <w:proofErr w:type="spellEnd"/>
      <w:r>
        <w:t xml:space="preserve"> населенных пунктах (ассенизационная машина);</w:t>
      </w:r>
    </w:p>
    <w:p w14:paraId="7EFE8D0E" w14:textId="77777777" w:rsidR="00005539" w:rsidRDefault="00005539" w:rsidP="00005539">
      <w:pPr>
        <w:ind w:firstLine="709"/>
        <w:jc w:val="both"/>
        <w:outlineLvl w:val="3"/>
      </w:pPr>
      <w:r>
        <w:t>оборудование для физико-химической очистки сточных вод методами флокуляции, флотации; ионного обмена, обратного осмоса; абсорбции;</w:t>
      </w:r>
    </w:p>
    <w:p w14:paraId="06764734" w14:textId="77777777" w:rsidR="00005539" w:rsidRDefault="00005539" w:rsidP="00005539">
      <w:pPr>
        <w:ind w:firstLine="709"/>
        <w:jc w:val="both"/>
        <w:outlineLvl w:val="3"/>
      </w:pPr>
      <w:r>
        <w:t>оборудование для химической очистки сточных вод методами нейтрализации стоков, окисления, восстановления;</w:t>
      </w:r>
    </w:p>
    <w:p w14:paraId="029645C6" w14:textId="77777777" w:rsidR="00005539" w:rsidRDefault="00005539" w:rsidP="00005539">
      <w:pPr>
        <w:ind w:firstLine="709"/>
        <w:jc w:val="both"/>
        <w:outlineLvl w:val="3"/>
      </w:pPr>
      <w:r>
        <w:lastRenderedPageBreak/>
        <w:t>оборудование для биологической очистки сточных вод (биологические фильтры, аэротенки, метантенки);</w:t>
      </w:r>
    </w:p>
    <w:p w14:paraId="59FF7307" w14:textId="77777777" w:rsidR="00005539" w:rsidRDefault="00005539" w:rsidP="00005539">
      <w:pPr>
        <w:ind w:firstLine="709"/>
        <w:jc w:val="both"/>
        <w:outlineLvl w:val="3"/>
      </w:pPr>
      <w:r>
        <w:t>контрольно-измерительное оборудование для определения объемов сброса и концентраций загрязняющих веществ;</w:t>
      </w:r>
    </w:p>
    <w:p w14:paraId="37ECB2EE" w14:textId="77777777" w:rsidR="00005539" w:rsidRDefault="00005539" w:rsidP="00005539">
      <w:pPr>
        <w:ind w:firstLine="709"/>
        <w:jc w:val="both"/>
        <w:outlineLvl w:val="3"/>
      </w:pPr>
      <w:r>
        <w:t>испарители, используемые при очистке воды;</w:t>
      </w:r>
    </w:p>
    <w:p w14:paraId="0E9927B6" w14:textId="77777777" w:rsidR="00005539" w:rsidRDefault="00005539" w:rsidP="00005539">
      <w:pPr>
        <w:ind w:firstLine="709"/>
        <w:jc w:val="both"/>
        <w:outlineLvl w:val="3"/>
      </w:pPr>
      <w:r>
        <w:t>герметичные системы дренажных стоков, предотвращающие утечки;</w:t>
      </w:r>
    </w:p>
    <w:p w14:paraId="24951D07" w14:textId="77777777" w:rsidR="00005539" w:rsidRDefault="00005539" w:rsidP="00005539">
      <w:pPr>
        <w:ind w:firstLine="709"/>
        <w:jc w:val="both"/>
        <w:outlineLvl w:val="3"/>
      </w:pPr>
      <w:r>
        <w:t>опытные установки цехов на предприятиях, связанные с разработкой методов очистки сточных вод;</w:t>
      </w:r>
    </w:p>
    <w:p w14:paraId="078759F5" w14:textId="77777777" w:rsidR="00005539" w:rsidRDefault="00005539" w:rsidP="00005539">
      <w:pPr>
        <w:ind w:firstLine="709"/>
        <w:jc w:val="both"/>
        <w:outlineLvl w:val="3"/>
      </w:pPr>
      <w:r>
        <w:t>отдельные сооружения первичной стадии очистки сточных вод (например, нефтеловушек, жироловок, станций нейтрализации флотационных установок и установок обезвреживания шламов);</w:t>
      </w:r>
    </w:p>
    <w:p w14:paraId="6E92B942" w14:textId="77777777" w:rsidR="00005539" w:rsidRDefault="00005539" w:rsidP="00005539">
      <w:pPr>
        <w:ind w:firstLine="709"/>
        <w:jc w:val="both"/>
        <w:outlineLvl w:val="3"/>
      </w:pPr>
      <w:r>
        <w:t>канализационные сети в городах и других населенных пунктах (включая ливневые), подводимые к сооружениям по очистке сточных вод;</w:t>
      </w:r>
    </w:p>
    <w:p w14:paraId="0DDA0E18" w14:textId="77777777" w:rsidR="00005539" w:rsidRDefault="00005539" w:rsidP="00005539">
      <w:pPr>
        <w:ind w:firstLine="709"/>
        <w:jc w:val="both"/>
        <w:outlineLvl w:val="3"/>
      </w:pPr>
      <w:r>
        <w:t>канализационные сети для отведения сточных вод на поля фильтрации, поля орошения, к специально построенным накопителям, испарителям; внеплощадочные сети канализации для отвода промышленных сточных вод (включая ливневые) и сооружений на них –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При этом в основные коммуникации не входят внутриплощадочные сети промышленных организаций;</w:t>
      </w:r>
    </w:p>
    <w:p w14:paraId="015B5E9A" w14:textId="77777777" w:rsidR="00005539" w:rsidRDefault="00005539" w:rsidP="00005539">
      <w:pPr>
        <w:ind w:firstLine="709"/>
        <w:jc w:val="both"/>
        <w:outlineLvl w:val="3"/>
      </w:pPr>
      <w:r>
        <w:t xml:space="preserve">системы водоснабжения с замкнутыми циклами (с возвратом для нужд технологического водоснабжения сточных вод после их соответствующей очистки и обработки), включая оборотные системы гидрозолоудаления и </w:t>
      </w:r>
      <w:proofErr w:type="spellStart"/>
      <w:r>
        <w:t>гидроудаления</w:t>
      </w:r>
      <w:proofErr w:type="spellEnd"/>
      <w:r>
        <w:t xml:space="preserve"> различных шламов, оборотные системы производственного водоснабжения, а также системы последовательного и повторного использования воды, в том числе поступающей от других организаций;</w:t>
      </w:r>
    </w:p>
    <w:p w14:paraId="2948F00C" w14:textId="77777777" w:rsidR="00005539" w:rsidRDefault="00005539" w:rsidP="00005539">
      <w:pPr>
        <w:ind w:firstLine="709"/>
        <w:jc w:val="both"/>
        <w:outlineLvl w:val="3"/>
      </w:pPr>
      <w:r>
        <w:t>русловые аэрационные станции;</w:t>
      </w:r>
    </w:p>
    <w:p w14:paraId="6E2DB561" w14:textId="77777777" w:rsidR="00005539" w:rsidRDefault="00005539" w:rsidP="00005539">
      <w:pPr>
        <w:ind w:firstLine="709"/>
        <w:jc w:val="both"/>
        <w:outlineLvl w:val="3"/>
      </w:pPr>
      <w:r>
        <w:t>рассеивающие выпуски;</w:t>
      </w:r>
    </w:p>
    <w:p w14:paraId="6A943858" w14:textId="77777777" w:rsidR="00005539" w:rsidRDefault="00005539" w:rsidP="00005539">
      <w:pPr>
        <w:ind w:firstLine="709"/>
        <w:jc w:val="both"/>
        <w:outlineLvl w:val="3"/>
      </w:pPr>
      <w:r>
        <w:t>поля фильтрации, поля орошения сточными водами, специально построенные накопители, испарители и отстойники;</w:t>
      </w:r>
    </w:p>
    <w:p w14:paraId="534271FE" w14:textId="77777777" w:rsidR="00005539" w:rsidRDefault="00005539" w:rsidP="00005539">
      <w:pPr>
        <w:ind w:firstLine="709"/>
        <w:jc w:val="both"/>
        <w:outlineLvl w:val="3"/>
      </w:pPr>
      <w:r>
        <w:t>оборудование для повторного использования сбросных и дренажных вод и улучшения их качества (например, аккумулирующие емкости, отстойники, сооружения и устройства для аэрации вод, биологические каналы, экраны, задерживающие пестициды);</w:t>
      </w:r>
    </w:p>
    <w:p w14:paraId="371BF7F0" w14:textId="77777777" w:rsidR="00005539" w:rsidRDefault="00005539" w:rsidP="00005539">
      <w:pPr>
        <w:ind w:firstLine="709"/>
        <w:jc w:val="both"/>
        <w:outlineLvl w:val="3"/>
      </w:pPr>
      <w:r>
        <w:t>установки и цехи по извлечению ценных веществ из сточных (отработавших) вод. К такого рода объектам могут относиться только сооружения и установки, главная цель функционирования которых связана с охраной окружающей среды. Объекты, имеющие первоочередной задачей получение продукции, получение прибыли, сюда не включаются.</w:t>
      </w:r>
    </w:p>
    <w:p w14:paraId="470383C9" w14:textId="77777777" w:rsidR="00005539" w:rsidRDefault="00005539" w:rsidP="00005539">
      <w:pPr>
        <w:ind w:firstLine="709"/>
        <w:jc w:val="both"/>
        <w:outlineLvl w:val="3"/>
      </w:pPr>
      <w:r>
        <w:t xml:space="preserve">К основным фондам природоохранного назначения </w:t>
      </w:r>
      <w:r>
        <w:rPr>
          <w:b/>
        </w:rPr>
        <w:t>не относятся</w:t>
      </w:r>
      <w:r>
        <w:t xml:space="preserve"> коммунальные, промышленные и другие канализационные сети, не подведенные к очистным сооружениям и производящие сброс загрязненных сточных вод в природные водные объекты без предварительной очистки.</w:t>
      </w:r>
    </w:p>
    <w:p w14:paraId="6CE38870" w14:textId="77777777" w:rsidR="00005539" w:rsidRDefault="00005539" w:rsidP="00005539">
      <w:pPr>
        <w:ind w:firstLine="709"/>
        <w:jc w:val="both"/>
        <w:outlineLvl w:val="3"/>
      </w:pPr>
      <w:r>
        <w:t xml:space="preserve">3. К основным фондам </w:t>
      </w:r>
      <w:r>
        <w:rPr>
          <w:b/>
        </w:rPr>
        <w:t>по обращению с отходами относятся</w:t>
      </w:r>
      <w:r>
        <w:t>:</w:t>
      </w:r>
    </w:p>
    <w:p w14:paraId="6FF62965" w14:textId="77777777" w:rsidR="00005539" w:rsidRDefault="00005539" w:rsidP="00005539">
      <w:pPr>
        <w:ind w:firstLine="709"/>
        <w:jc w:val="both"/>
        <w:outlineLvl w:val="3"/>
      </w:pPr>
      <w:r>
        <w:t xml:space="preserve">сооружения на специально отведенных местах для размещения отходов (например, складов, полигонов, отвалов, </w:t>
      </w:r>
      <w:proofErr w:type="spellStart"/>
      <w:r>
        <w:t>шламо</w:t>
      </w:r>
      <w:proofErr w:type="spellEnd"/>
      <w:r>
        <w:t>- и хвостохранилищ, накопителей), включая все оборудование, технологические средства, машины, установки, непосредственно входящие (обеспечивающие работу) в указанные сооружения;</w:t>
      </w:r>
    </w:p>
    <w:p w14:paraId="519EF982" w14:textId="77777777" w:rsidR="00005539" w:rsidRDefault="00005539" w:rsidP="00005539">
      <w:pPr>
        <w:ind w:firstLine="709"/>
        <w:jc w:val="both"/>
        <w:outlineLvl w:val="3"/>
      </w:pPr>
      <w:r>
        <w:t>установки для обезвреживания, утилизации отходов производства и потребления;</w:t>
      </w:r>
    </w:p>
    <w:p w14:paraId="5AD6C6C4" w14:textId="77777777" w:rsidR="00005539" w:rsidRDefault="00005539" w:rsidP="00005539">
      <w:pPr>
        <w:ind w:firstLine="709"/>
        <w:jc w:val="both"/>
        <w:outlineLvl w:val="3"/>
      </w:pPr>
      <w:r>
        <w:lastRenderedPageBreak/>
        <w:t xml:space="preserve">производства по утилизации отходов (например, металлургических шлаков, золы, шлаков тепловых электростанций, фосфогипса, пиритных огарков, </w:t>
      </w:r>
      <w:proofErr w:type="spellStart"/>
      <w:r>
        <w:t>гальваношламов</w:t>
      </w:r>
      <w:proofErr w:type="spellEnd"/>
      <w:r>
        <w:t>, отходов лакокрасочных производств, нефтешламов, строительных отходов), установок по сбору сухой золы;</w:t>
      </w:r>
    </w:p>
    <w:p w14:paraId="7C944589" w14:textId="77777777" w:rsidR="00005539" w:rsidRDefault="00005539" w:rsidP="00005539">
      <w:pPr>
        <w:ind w:firstLine="709"/>
        <w:jc w:val="both"/>
        <w:outlineLvl w:val="3"/>
      </w:pPr>
      <w:r>
        <w:t>предприятия по накоплению, сортировке, утилизации, обезвреживанию твердых и жидких токсичных промышленных, бытовых и иных отходов (кроме средне- и высокорадиоактивных);</w:t>
      </w:r>
    </w:p>
    <w:p w14:paraId="5F3C8E08" w14:textId="77777777" w:rsidR="00005539" w:rsidRDefault="00005539" w:rsidP="00005539">
      <w:pPr>
        <w:ind w:firstLine="709"/>
        <w:jc w:val="both"/>
        <w:outlineLvl w:val="3"/>
      </w:pPr>
      <w:r>
        <w:t>оборудование и специальные машины для сбора и транспортировки промышленных и бытовых отходов с территории городов и населенных пунктов;</w:t>
      </w:r>
    </w:p>
    <w:p w14:paraId="3121AD16" w14:textId="77777777" w:rsidR="00005539" w:rsidRDefault="00005539" w:rsidP="00005539">
      <w:pPr>
        <w:ind w:firstLine="709"/>
        <w:jc w:val="both"/>
        <w:outlineLvl w:val="3"/>
      </w:pPr>
      <w:r>
        <w:t>контейнеры и другие емкости, используемые исключительно для накопления, хранения и перевозки (перемещения) отходов;</w:t>
      </w:r>
    </w:p>
    <w:p w14:paraId="73F9F935" w14:textId="77777777" w:rsidR="00005539" w:rsidRDefault="00005539" w:rsidP="00005539">
      <w:pPr>
        <w:ind w:firstLine="709"/>
        <w:jc w:val="both"/>
        <w:outlineLvl w:val="3"/>
      </w:pPr>
      <w:r>
        <w:t>контейнеры для раздельного сбора отходов;</w:t>
      </w:r>
    </w:p>
    <w:p w14:paraId="57DA6CC0" w14:textId="77777777" w:rsidR="00005539" w:rsidRDefault="00005539" w:rsidP="00005539">
      <w:pPr>
        <w:spacing w:line="260" w:lineRule="exact"/>
        <w:ind w:firstLine="709"/>
        <w:jc w:val="both"/>
        <w:outlineLvl w:val="3"/>
      </w:pPr>
      <w:r>
        <w:t>пункты сортировки и переработки отходов;</w:t>
      </w:r>
    </w:p>
    <w:p w14:paraId="718ADD62" w14:textId="77777777" w:rsidR="00005539" w:rsidRDefault="00005539" w:rsidP="00005539">
      <w:pPr>
        <w:spacing w:line="260" w:lineRule="exact"/>
        <w:ind w:firstLine="709"/>
        <w:jc w:val="both"/>
        <w:outlineLvl w:val="3"/>
      </w:pPr>
      <w:r>
        <w:t>перегрузочные станции;</w:t>
      </w:r>
    </w:p>
    <w:p w14:paraId="775BFE6C" w14:textId="77777777" w:rsidR="00005539" w:rsidRDefault="00005539" w:rsidP="00005539">
      <w:pPr>
        <w:spacing w:line="260" w:lineRule="exact"/>
        <w:ind w:firstLine="709"/>
        <w:jc w:val="both"/>
        <w:outlineLvl w:val="3"/>
      </w:pPr>
      <w:r>
        <w:t>оборудование для сортировки и разделения отходов;</w:t>
      </w:r>
    </w:p>
    <w:p w14:paraId="1F3C5EF6" w14:textId="77777777" w:rsidR="00005539" w:rsidRDefault="00005539" w:rsidP="00005539">
      <w:pPr>
        <w:spacing w:line="260" w:lineRule="exact"/>
        <w:ind w:firstLine="709"/>
        <w:jc w:val="both"/>
        <w:outlineLvl w:val="3"/>
      </w:pPr>
      <w:r>
        <w:t>установки и оборудование для физической, химической, биологической и термической утилизации/обезвреживания отходов (например, пиролиз);</w:t>
      </w:r>
    </w:p>
    <w:p w14:paraId="6A13C23B" w14:textId="77777777" w:rsidR="00005539" w:rsidRDefault="00005539" w:rsidP="00005539">
      <w:pPr>
        <w:spacing w:line="260" w:lineRule="exact"/>
        <w:ind w:firstLine="709"/>
        <w:jc w:val="both"/>
        <w:outlineLvl w:val="3"/>
      </w:pPr>
      <w:r>
        <w:t>установки и оборудование по осаждению и уплотнению отходов;</w:t>
      </w:r>
    </w:p>
    <w:p w14:paraId="130F3A7C" w14:textId="77777777" w:rsidR="00005539" w:rsidRDefault="00005539" w:rsidP="00005539">
      <w:pPr>
        <w:spacing w:line="260" w:lineRule="exact"/>
        <w:ind w:firstLine="709"/>
        <w:jc w:val="both"/>
        <w:outlineLvl w:val="3"/>
      </w:pPr>
      <w:r>
        <w:t>установки и оборудование по детоксикации, нейтрализации и сушке (обезвреживанию) отходов;</w:t>
      </w:r>
    </w:p>
    <w:p w14:paraId="4A4373D9" w14:textId="77777777" w:rsidR="00005539" w:rsidRDefault="00005539" w:rsidP="00005539">
      <w:pPr>
        <w:spacing w:line="260" w:lineRule="exact"/>
        <w:ind w:firstLine="709"/>
        <w:jc w:val="both"/>
        <w:outlineLvl w:val="3"/>
      </w:pPr>
      <w:r>
        <w:t>оборудование по отделению (сепарации) тяжелых металлов из отходов;</w:t>
      </w:r>
    </w:p>
    <w:p w14:paraId="18C02CA4" w14:textId="77777777" w:rsidR="00005539" w:rsidRDefault="00005539" w:rsidP="00005539">
      <w:pPr>
        <w:spacing w:line="260" w:lineRule="exact"/>
        <w:ind w:firstLine="709"/>
        <w:jc w:val="both"/>
        <w:outlineLvl w:val="3"/>
      </w:pPr>
      <w:r>
        <w:t>оборудование по сжиганию отходов;</w:t>
      </w:r>
    </w:p>
    <w:p w14:paraId="1F7D5D22" w14:textId="77777777" w:rsidR="00005539" w:rsidRDefault="00005539" w:rsidP="00005539">
      <w:pPr>
        <w:spacing w:line="260" w:lineRule="exact"/>
        <w:ind w:firstLine="709"/>
        <w:jc w:val="both"/>
        <w:outlineLvl w:val="3"/>
      </w:pPr>
      <w:r>
        <w:t>оборудование и (или) спецматериалы, обеспечивающие почвенную непроницаемость (экранирование) в местах размещения отходов, включая строительство дамб и защитных стенок, осуществление обваловки, прокладка труб и насосов для откачки дренажных вод;</w:t>
      </w:r>
    </w:p>
    <w:p w14:paraId="276A94C1" w14:textId="77777777" w:rsidR="00005539" w:rsidRDefault="00005539" w:rsidP="00005539">
      <w:pPr>
        <w:spacing w:line="260" w:lineRule="exact"/>
        <w:ind w:firstLine="709"/>
        <w:jc w:val="both"/>
        <w:outlineLvl w:val="3"/>
      </w:pPr>
      <w:r>
        <w:t>суда (транспортные средства) по сбору отработанных масел;</w:t>
      </w:r>
    </w:p>
    <w:p w14:paraId="3ED97AD1" w14:textId="77777777" w:rsidR="00005539" w:rsidRDefault="00005539" w:rsidP="00005539">
      <w:pPr>
        <w:spacing w:line="260" w:lineRule="exact"/>
        <w:ind w:firstLine="709"/>
        <w:jc w:val="both"/>
        <w:outlineLvl w:val="3"/>
      </w:pPr>
      <w:r>
        <w:t xml:space="preserve">суда (транспортные средства), имеющие бетонные и другие </w:t>
      </w:r>
      <w:proofErr w:type="spellStart"/>
      <w:r>
        <w:t>спецемкости</w:t>
      </w:r>
      <w:proofErr w:type="spellEnd"/>
      <w:r>
        <w:t xml:space="preserve"> для химических отходов;</w:t>
      </w:r>
    </w:p>
    <w:p w14:paraId="38498170" w14:textId="77777777" w:rsidR="00005539" w:rsidRDefault="00005539" w:rsidP="00005539">
      <w:pPr>
        <w:ind w:firstLine="709"/>
        <w:jc w:val="both"/>
        <w:outlineLvl w:val="3"/>
      </w:pPr>
      <w:r>
        <w:t>оборудование по рециклингу (повторному использованию) отходов;</w:t>
      </w:r>
    </w:p>
    <w:p w14:paraId="76F77389" w14:textId="77777777" w:rsidR="00005539" w:rsidRDefault="00005539" w:rsidP="00005539">
      <w:pPr>
        <w:ind w:firstLine="709"/>
        <w:jc w:val="both"/>
        <w:outlineLvl w:val="3"/>
      </w:pPr>
      <w:r>
        <w:t>измельчители отходов, мельницы-дробилки по размельчению изделий из ПВХ;</w:t>
      </w:r>
    </w:p>
    <w:p w14:paraId="0E184469" w14:textId="77777777" w:rsidR="00005539" w:rsidRDefault="00005539" w:rsidP="00005539">
      <w:pPr>
        <w:ind w:firstLine="709"/>
        <w:jc w:val="both"/>
        <w:outlineLvl w:val="3"/>
      </w:pPr>
      <w:r>
        <w:t>оборудование для прессования отходов в целях их оптимального размещения;</w:t>
      </w:r>
    </w:p>
    <w:p w14:paraId="54052A83" w14:textId="77777777" w:rsidR="00005539" w:rsidRDefault="00005539" w:rsidP="00005539">
      <w:pPr>
        <w:ind w:firstLine="709"/>
        <w:jc w:val="both"/>
        <w:outlineLvl w:val="3"/>
      </w:pPr>
      <w:r>
        <w:t xml:space="preserve">дополнительные устройства в </w:t>
      </w:r>
      <w:proofErr w:type="spellStart"/>
      <w:r>
        <w:t>рециклинговых</w:t>
      </w:r>
      <w:proofErr w:type="spellEnd"/>
      <w:r>
        <w:t xml:space="preserve"> системах;</w:t>
      </w:r>
    </w:p>
    <w:p w14:paraId="653CD089" w14:textId="77777777" w:rsidR="00005539" w:rsidRDefault="00005539" w:rsidP="00005539">
      <w:pPr>
        <w:ind w:firstLine="709"/>
        <w:jc w:val="both"/>
        <w:outlineLvl w:val="3"/>
      </w:pPr>
      <w:r>
        <w:t>комплексы по закладке выработанных пространств при добыче минерального сырья;</w:t>
      </w:r>
    </w:p>
    <w:p w14:paraId="6918F5A7" w14:textId="77777777" w:rsidR="00005539" w:rsidRDefault="00005539" w:rsidP="00005539">
      <w:pPr>
        <w:ind w:firstLine="709"/>
        <w:jc w:val="both"/>
        <w:outlineLvl w:val="3"/>
      </w:pPr>
      <w:r>
        <w:t>установки и сооружения для сбора, транспортировки, переработки и ликвидации жидких производственных отходов, загрязняющих</w:t>
      </w:r>
      <w:r>
        <w:br w:type="textWrapping" w:clear="all"/>
        <w:t>в земле водоемы или подземные воды;</w:t>
      </w:r>
    </w:p>
    <w:p w14:paraId="7D94F85B" w14:textId="77777777" w:rsidR="00005539" w:rsidRDefault="00005539" w:rsidP="00005539">
      <w:pPr>
        <w:ind w:firstLine="709"/>
        <w:jc w:val="both"/>
        <w:outlineLvl w:val="3"/>
      </w:pPr>
      <w:r>
        <w:t>другое оборудование для сбора, обезвреживания, утилизации, размещения и транспортировки отходов производства и потребления.</w:t>
      </w:r>
    </w:p>
    <w:p w14:paraId="5708C274" w14:textId="77777777" w:rsidR="00005539" w:rsidRDefault="00005539" w:rsidP="00005539">
      <w:pPr>
        <w:ind w:firstLine="709"/>
        <w:jc w:val="both"/>
        <w:outlineLvl w:val="3"/>
      </w:pPr>
      <w:r>
        <w:t xml:space="preserve">4. К основным фондам </w:t>
      </w:r>
      <w:r>
        <w:rPr>
          <w:b/>
        </w:rPr>
        <w:t>по защите и экологической реабилитации земель, поверхностных и подземных водных объектов относятся</w:t>
      </w:r>
      <w:r>
        <w:t>:</w:t>
      </w:r>
    </w:p>
    <w:p w14:paraId="0618BEAD" w14:textId="77777777" w:rsidR="00005539" w:rsidRDefault="00005539" w:rsidP="00005539">
      <w:pPr>
        <w:ind w:firstLine="709"/>
        <w:jc w:val="both"/>
        <w:outlineLvl w:val="3"/>
      </w:pPr>
      <w:r>
        <w:t xml:space="preserve">установки, оборудование и средства технического флота по сбору нефти, мусора и других жидких, твердых отходов с акваторий рек, водоемов, портов и внутренних морей, включая суда-сборщики и </w:t>
      </w:r>
      <w:proofErr w:type="spellStart"/>
      <w:r>
        <w:t>нефтезащитные</w:t>
      </w:r>
      <w:proofErr w:type="spellEnd"/>
      <w:r>
        <w:t xml:space="preserve"> станции, а также системы дооборудования действующих судов в соответствии с требованиями Международной конвенции по предотвращению загрязнения моря с судов;</w:t>
      </w:r>
    </w:p>
    <w:p w14:paraId="7E57A0DA" w14:textId="77777777" w:rsidR="00005539" w:rsidRDefault="00005539" w:rsidP="00005539">
      <w:pPr>
        <w:ind w:firstLine="709"/>
        <w:jc w:val="both"/>
        <w:outlineLvl w:val="3"/>
      </w:pPr>
      <w:r>
        <w:t xml:space="preserve">автоматизированные системы управления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приобретение специальных судов, лабораторий); систем </w:t>
      </w:r>
      <w:r>
        <w:lastRenderedPageBreak/>
        <w:t xml:space="preserve">управления </w:t>
      </w:r>
      <w:proofErr w:type="spellStart"/>
      <w:r>
        <w:t>водораспределением</w:t>
      </w:r>
      <w:proofErr w:type="spellEnd"/>
      <w:r>
        <w:t xml:space="preserve"> (включая орошаемое земледелие); системы государственного водного кадастра, обеспечения первичного учета вод и разработки сводных данных ведения государственного учета использования вод (например, строительство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p>
    <w:p w14:paraId="02C2B945" w14:textId="77777777" w:rsidR="00005539" w:rsidRDefault="00005539" w:rsidP="00005539">
      <w:pPr>
        <w:ind w:firstLine="709"/>
        <w:jc w:val="both"/>
        <w:outlineLvl w:val="3"/>
      </w:pPr>
      <w:r>
        <w:t>террасирование крутых склонов, выполаживание склонов, оврагов, промоин;</w:t>
      </w:r>
    </w:p>
    <w:p w14:paraId="034A391A" w14:textId="77777777" w:rsidR="00005539" w:rsidRDefault="00005539" w:rsidP="00005539">
      <w:pPr>
        <w:ind w:firstLine="709"/>
        <w:jc w:val="both"/>
        <w:outlineLvl w:val="3"/>
      </w:pPr>
      <w:r>
        <w:t xml:space="preserve">строительство валов, плотин, лиманов, </w:t>
      </w:r>
      <w:proofErr w:type="spellStart"/>
      <w:r>
        <w:t>водонаправляющих</w:t>
      </w:r>
      <w:proofErr w:type="spellEnd"/>
      <w:r>
        <w:t>, водосбросных, донных сооружений, дамб-перемычек;</w:t>
      </w:r>
    </w:p>
    <w:p w14:paraId="517D544B" w14:textId="77777777" w:rsidR="00005539" w:rsidRDefault="00005539" w:rsidP="00005539">
      <w:pPr>
        <w:ind w:firstLine="709"/>
        <w:jc w:val="both"/>
        <w:outlineLvl w:val="3"/>
      </w:pPr>
      <w:r>
        <w:t>защитные лесные полосы, включая полезащитные лесные полосы;</w:t>
      </w:r>
    </w:p>
    <w:p w14:paraId="50179469" w14:textId="77777777" w:rsidR="00005539" w:rsidRDefault="00005539" w:rsidP="00005539">
      <w:pPr>
        <w:ind w:firstLine="709"/>
        <w:jc w:val="both"/>
        <w:outlineLvl w:val="3"/>
      </w:pPr>
      <w:r>
        <w:t xml:space="preserve">противоэрозионные гидротехнические, противоселевые, противооползневые, </w:t>
      </w:r>
      <w:proofErr w:type="spellStart"/>
      <w:r>
        <w:t>противолавинные</w:t>
      </w:r>
      <w:proofErr w:type="spellEnd"/>
      <w:r>
        <w:t>, противообвальные, включая в воде береговые, сооружения;</w:t>
      </w:r>
    </w:p>
    <w:p w14:paraId="33A56A2B" w14:textId="77777777" w:rsidR="00005539" w:rsidRDefault="00005539" w:rsidP="00005539">
      <w:pPr>
        <w:ind w:firstLine="709"/>
        <w:jc w:val="both"/>
        <w:outlineLvl w:val="3"/>
      </w:pPr>
      <w:r>
        <w:t>оборудование для рекультивации земель, включая приведение земель, нарушенных торфоразработками, в состояние, пригодное для использования по назначению;</w:t>
      </w:r>
    </w:p>
    <w:p w14:paraId="6BE6CE48" w14:textId="77777777" w:rsidR="00005539" w:rsidRDefault="00005539" w:rsidP="00005539">
      <w:pPr>
        <w:ind w:firstLine="709"/>
        <w:jc w:val="both"/>
        <w:outlineLvl w:val="3"/>
      </w:pPr>
      <w:r>
        <w:t>оборудование для рекультивации полигонов и ранее использованных мест хранения отходов;</w:t>
      </w:r>
    </w:p>
    <w:p w14:paraId="1084981F" w14:textId="77777777" w:rsidR="00005539" w:rsidRDefault="00005539" w:rsidP="00005539">
      <w:pPr>
        <w:ind w:firstLine="709"/>
        <w:jc w:val="both"/>
        <w:outlineLvl w:val="3"/>
      </w:pPr>
      <w:r>
        <w:t>специальная техника для рекультивации земель (снятия, хранения, транспортировки к месту укладки или временного хранения плодородного слоя почвы для использования его в последующие годы при рекультивации земель и для нанесения на малопродуктивные угодья);</w:t>
      </w:r>
    </w:p>
    <w:p w14:paraId="49CC8965" w14:textId="77777777" w:rsidR="00005539" w:rsidRDefault="00005539" w:rsidP="00005539">
      <w:pPr>
        <w:ind w:firstLine="709"/>
        <w:jc w:val="both"/>
        <w:outlineLvl w:val="3"/>
        <w:rPr>
          <w:sz w:val="20"/>
        </w:rPr>
      </w:pPr>
      <w:r>
        <w:t>противоэрозионные лесные насаждения по оврагам и балкам, берегам рек и водоемов, на песках, террасах и эродируемых горных склонах;</w:t>
      </w:r>
    </w:p>
    <w:p w14:paraId="46BFC101" w14:textId="77777777" w:rsidR="00005539" w:rsidRDefault="00005539" w:rsidP="00005539">
      <w:pPr>
        <w:ind w:firstLine="709"/>
        <w:jc w:val="both"/>
        <w:outlineLvl w:val="3"/>
      </w:pPr>
      <w:r>
        <w:t>устройства, предупреждающие загрязнение поверхностных и подземных вод при захоронении отходов производства и потребления</w:t>
      </w:r>
      <w:r>
        <w:br w:type="textWrapping" w:clear="all"/>
        <w:t>(за исключением промышленных радиоактивных отходов);</w:t>
      </w:r>
    </w:p>
    <w:p w14:paraId="455C30FC" w14:textId="77777777" w:rsidR="00005539" w:rsidRDefault="00005539" w:rsidP="00005539">
      <w:pPr>
        <w:ind w:firstLine="709"/>
        <w:jc w:val="both"/>
        <w:outlineLvl w:val="3"/>
      </w:pPr>
      <w:r>
        <w:t>водоохранные зоны;</w:t>
      </w:r>
    </w:p>
    <w:p w14:paraId="7CD0036B" w14:textId="77777777" w:rsidR="00005539" w:rsidRDefault="00005539" w:rsidP="00005539">
      <w:pPr>
        <w:ind w:firstLine="709"/>
        <w:jc w:val="both"/>
        <w:outlineLvl w:val="3"/>
      </w:pPr>
      <w:r>
        <w:t>оборудование по ликвидации (тампонажу) или переводу на краново-регулируемый режим работы самоизливающихся артезианских скважин;</w:t>
      </w:r>
    </w:p>
    <w:p w14:paraId="532011D6" w14:textId="77777777" w:rsidR="00005539" w:rsidRDefault="00005539" w:rsidP="00005539">
      <w:pPr>
        <w:ind w:firstLine="709"/>
        <w:jc w:val="both"/>
        <w:outlineLvl w:val="3"/>
      </w:pPr>
      <w:r>
        <w:t>оборудование по ликвидации очагов загрязнения и охраны подземных вод;</w:t>
      </w:r>
    </w:p>
    <w:p w14:paraId="10592339" w14:textId="77777777" w:rsidR="00005539" w:rsidRDefault="00005539" w:rsidP="00005539">
      <w:pPr>
        <w:ind w:firstLine="709"/>
        <w:jc w:val="both"/>
        <w:outlineLvl w:val="3"/>
      </w:pPr>
      <w:r>
        <w:t>оборудование по улучшению технического состояния и благоустройства водохранилищ и естественных водоемов;</w:t>
      </w:r>
    </w:p>
    <w:p w14:paraId="46A90B70" w14:textId="77777777" w:rsidR="00005539" w:rsidRDefault="00005539" w:rsidP="00005539">
      <w:pPr>
        <w:ind w:firstLine="709"/>
        <w:jc w:val="both"/>
        <w:outlineLvl w:val="3"/>
      </w:pPr>
      <w:r>
        <w:t>оборудование по регулированию стока малых рек, расчистке их русел и другие мероприятия по восстановлению и поддержанию благоприятного гидрологического режима и санитарного состояния малых рек;</w:t>
      </w:r>
    </w:p>
    <w:p w14:paraId="5E289756" w14:textId="77777777" w:rsidR="00005539" w:rsidRDefault="00005539" w:rsidP="00005539">
      <w:pPr>
        <w:ind w:firstLine="709"/>
        <w:jc w:val="both"/>
        <w:outlineLvl w:val="3"/>
      </w:pPr>
      <w:r>
        <w:t>оборудование (устройство, системы), обеспечивающие почвенную непроницаемость;</w:t>
      </w:r>
    </w:p>
    <w:p w14:paraId="56429B4D" w14:textId="77777777" w:rsidR="00005539" w:rsidRDefault="00005539" w:rsidP="00005539">
      <w:pPr>
        <w:ind w:firstLine="709"/>
        <w:jc w:val="both"/>
        <w:outlineLvl w:val="3"/>
      </w:pPr>
      <w:r>
        <w:t>оборудование, обеспечивающее ограничение (снижение) потребления подземных вод;</w:t>
      </w:r>
    </w:p>
    <w:p w14:paraId="544CC9BD" w14:textId="77777777" w:rsidR="00005539" w:rsidRDefault="00005539" w:rsidP="00005539">
      <w:pPr>
        <w:ind w:firstLine="709"/>
        <w:jc w:val="both"/>
        <w:outlineLvl w:val="3"/>
      </w:pPr>
      <w:r>
        <w:t>оборудование по биологической очистке (восстановлению) почвы;</w:t>
      </w:r>
    </w:p>
    <w:p w14:paraId="20E43FAA" w14:textId="77777777" w:rsidR="00005539" w:rsidRDefault="00005539" w:rsidP="00005539">
      <w:pPr>
        <w:ind w:firstLine="709"/>
        <w:jc w:val="both"/>
        <w:outlineLvl w:val="3"/>
      </w:pPr>
      <w:r>
        <w:t>устройства и оборудование, необходимое для анализа, измерения и мониторинга содержания загрязняющих веществ в почвенном слое и в подземных водах;</w:t>
      </w:r>
    </w:p>
    <w:p w14:paraId="6F6B14BA" w14:textId="77777777" w:rsidR="00005539" w:rsidRDefault="00005539" w:rsidP="00005539">
      <w:pPr>
        <w:ind w:firstLine="709"/>
        <w:jc w:val="both"/>
        <w:outlineLvl w:val="3"/>
      </w:pPr>
      <w:r>
        <w:t>дамбы для защиты от попадания в водный объект загрязняющих веществ от слива;</w:t>
      </w:r>
    </w:p>
    <w:p w14:paraId="7A0717B5" w14:textId="77777777" w:rsidR="00005539" w:rsidRDefault="00005539" w:rsidP="00005539">
      <w:pPr>
        <w:ind w:firstLine="709"/>
        <w:jc w:val="both"/>
        <w:outlineLvl w:val="3"/>
      </w:pPr>
      <w:r>
        <w:t>оборудование по контролю за загрязнением почвы и подземных вод;</w:t>
      </w:r>
    </w:p>
    <w:p w14:paraId="7D256992" w14:textId="77777777" w:rsidR="00005539" w:rsidRDefault="00005539" w:rsidP="00005539">
      <w:pPr>
        <w:ind w:firstLine="709"/>
        <w:jc w:val="both"/>
        <w:outlineLvl w:val="3"/>
      </w:pPr>
      <w:r>
        <w:t>береговые и плавучие станции по приему и очистке балластных и льяльных (</w:t>
      </w:r>
      <w:proofErr w:type="spellStart"/>
      <w:r>
        <w:t>подсланевых</w:t>
      </w:r>
      <w:proofErr w:type="spellEnd"/>
      <w:r>
        <w:t>) вод, а также хозяйственно-бытовых стоков и мусора;</w:t>
      </w:r>
    </w:p>
    <w:p w14:paraId="1F4FF8C2" w14:textId="77777777" w:rsidR="00005539" w:rsidRDefault="00005539" w:rsidP="00005539">
      <w:pPr>
        <w:ind w:firstLine="709"/>
        <w:jc w:val="both"/>
        <w:outlineLvl w:val="3"/>
      </w:pPr>
      <w:r>
        <w:lastRenderedPageBreak/>
        <w:t>другое оборудование по защите и реабилитации земель, поверхностных и подземных вод.</w:t>
      </w:r>
    </w:p>
    <w:p w14:paraId="5A06E18C" w14:textId="77777777" w:rsidR="00005539" w:rsidRDefault="00005539" w:rsidP="00005539">
      <w:pPr>
        <w:ind w:firstLine="709"/>
        <w:jc w:val="both"/>
        <w:outlineLvl w:val="3"/>
      </w:pPr>
      <w:r>
        <w:t xml:space="preserve">5. К основным фондам </w:t>
      </w:r>
      <w:r>
        <w:rPr>
          <w:b/>
        </w:rPr>
        <w:t>по снижению шумового и вибрационного воздействия относятся</w:t>
      </w:r>
      <w:r>
        <w:t>:</w:t>
      </w:r>
    </w:p>
    <w:p w14:paraId="5507A51B" w14:textId="77777777" w:rsidR="00005539" w:rsidRDefault="00005539" w:rsidP="00005539">
      <w:pPr>
        <w:ind w:firstLine="709"/>
        <w:jc w:val="both"/>
        <w:outlineLvl w:val="3"/>
      </w:pPr>
      <w:r>
        <w:t>оборудование по снижению уровня шума и вибрации от промышленных установок, транспорта (звукоизоляция капотов двигателей, выхлопных и тормозных систем);</w:t>
      </w:r>
    </w:p>
    <w:p w14:paraId="2155D035" w14:textId="77777777" w:rsidR="00005539" w:rsidRDefault="00005539" w:rsidP="00005539">
      <w:pPr>
        <w:ind w:firstLine="709"/>
        <w:jc w:val="both"/>
        <w:outlineLvl w:val="3"/>
      </w:pPr>
      <w:r>
        <w:t>специализированное целевое укрепление фундаментов, осуществляемое для уменьшения влияния вибрации;</w:t>
      </w:r>
    </w:p>
    <w:p w14:paraId="74213B18" w14:textId="77777777" w:rsidR="00005539" w:rsidRDefault="00005539" w:rsidP="00005539">
      <w:pPr>
        <w:ind w:firstLine="709"/>
        <w:jc w:val="both"/>
        <w:outlineLvl w:val="3"/>
      </w:pPr>
      <w:r>
        <w:t>оборудование для понижения уровня шума и вибрации;</w:t>
      </w:r>
    </w:p>
    <w:p w14:paraId="39E5109D" w14:textId="77777777" w:rsidR="00005539" w:rsidRDefault="00005539" w:rsidP="00005539">
      <w:pPr>
        <w:ind w:firstLine="709"/>
        <w:jc w:val="both"/>
        <w:outlineLvl w:val="3"/>
      </w:pPr>
      <w:r>
        <w:t>малошумные горелки;</w:t>
      </w:r>
    </w:p>
    <w:p w14:paraId="23BB2B7B" w14:textId="77777777" w:rsidR="00005539" w:rsidRDefault="00005539" w:rsidP="00005539">
      <w:pPr>
        <w:ind w:firstLine="709"/>
        <w:jc w:val="both"/>
        <w:outlineLvl w:val="3"/>
      </w:pPr>
      <w:r>
        <w:t>замена бетонного покрытия на бесшумный асфальт, многослойное покрытие;</w:t>
      </w:r>
    </w:p>
    <w:p w14:paraId="5E7FDC5B" w14:textId="77777777" w:rsidR="00005539" w:rsidRDefault="00005539" w:rsidP="00005539">
      <w:pPr>
        <w:ind w:firstLine="709"/>
        <w:jc w:val="both"/>
        <w:outlineLvl w:val="3"/>
      </w:pPr>
      <w:r>
        <w:t>противошумные объекты (экраны, щиты, перегородки, насыпи, изгороди);</w:t>
      </w:r>
    </w:p>
    <w:p w14:paraId="6A35849E" w14:textId="77777777" w:rsidR="00005539" w:rsidRDefault="00005539" w:rsidP="00005539">
      <w:pPr>
        <w:ind w:firstLine="709"/>
        <w:jc w:val="both"/>
        <w:outlineLvl w:val="3"/>
      </w:pPr>
      <w:r>
        <w:t>оборудование стационарных и передвижных пунктов по проведению замеров и мониторингу (например, устройства по измерению уличного (внешнего шума), шума от ремонтно-строительной деятельности).</w:t>
      </w:r>
    </w:p>
    <w:p w14:paraId="222DA161" w14:textId="77777777" w:rsidR="00005539" w:rsidRDefault="00005539" w:rsidP="00005539">
      <w:pPr>
        <w:ind w:firstLine="709"/>
        <w:jc w:val="both"/>
        <w:outlineLvl w:val="3"/>
      </w:pPr>
      <w:r>
        <w:t xml:space="preserve">6. К основным фондам </w:t>
      </w:r>
      <w:r>
        <w:rPr>
          <w:b/>
        </w:rPr>
        <w:t>по сохранению биоразнообразия и охране природных территорий относятся</w:t>
      </w:r>
      <w:r>
        <w:t>:</w:t>
      </w:r>
    </w:p>
    <w:p w14:paraId="4B94C301" w14:textId="77777777" w:rsidR="00005539" w:rsidRDefault="00005539" w:rsidP="00005539">
      <w:pPr>
        <w:ind w:firstLine="709"/>
        <w:jc w:val="both"/>
        <w:outlineLvl w:val="3"/>
      </w:pPr>
      <w:r>
        <w:t>здания и сооружения, предназначенные для проведения научно-исследовательских работ в заповедниках, национальных и природных парках, заказниках и других охраняемых природных территориях, а также административные и другие обслуживающие объекты (например, лаборатории, мастерские, кордоны, вольеры, гаражи, мосты), сооружения для целей сохранения и восстановления природных экосистем</w:t>
      </w:r>
      <w:r>
        <w:br/>
        <w:t>в заповедниках, природных (национальных) парках, ботанических садах, дендрологических и зоологических парках и заказниках;</w:t>
      </w:r>
    </w:p>
    <w:p w14:paraId="2509E31E" w14:textId="77777777" w:rsidR="00005539" w:rsidRDefault="00005539" w:rsidP="00005539">
      <w:pPr>
        <w:ind w:firstLine="709"/>
        <w:jc w:val="both"/>
        <w:outlineLvl w:val="3"/>
      </w:pPr>
      <w:r>
        <w:t>специальное оборудование, транспортные средства и средства связи, относящиеся к организации заповедников и других природоохранных территорий;</w:t>
      </w:r>
    </w:p>
    <w:p w14:paraId="075AC301" w14:textId="77777777" w:rsidR="00005539" w:rsidRDefault="00005539" w:rsidP="00005539">
      <w:pPr>
        <w:ind w:firstLine="709"/>
        <w:jc w:val="both"/>
        <w:outlineLvl w:val="3"/>
      </w:pPr>
      <w:r>
        <w:t>питомники и фермы по разведению диких животных (зверей и птиц) в целях приумножения видового разнообразия и обогащения ресурсов животного мира;</w:t>
      </w:r>
    </w:p>
    <w:p w14:paraId="3FF7AD51" w14:textId="77777777" w:rsidR="00005539" w:rsidRDefault="00005539" w:rsidP="00005539">
      <w:pPr>
        <w:ind w:firstLine="709"/>
        <w:jc w:val="both"/>
        <w:outlineLvl w:val="3"/>
      </w:pPr>
      <w:r>
        <w:t>административные и служебные здания, гаражи, мастерские, кордоны, ограждения, гидротехнические и другие стационарные сооружения, связанные с воспроизводством диких зверей и птиц, охраной их здоровья от болезней; а также транспортные средства и средства связи;</w:t>
      </w:r>
    </w:p>
    <w:p w14:paraId="1BC0DFDC" w14:textId="77777777" w:rsidR="00005539" w:rsidRDefault="00005539" w:rsidP="00005539">
      <w:pPr>
        <w:ind w:firstLine="709"/>
        <w:jc w:val="both"/>
        <w:outlineLvl w:val="3"/>
      </w:pPr>
      <w:r>
        <w:t>биостанции и биолаборатории по биологической и химической защите леса; оборудование, машины и другая техника для борьбы с вредителями и болезнями леса, а также для благоустройства зеленых зон вокруг городов, поселков и курортов;</w:t>
      </w:r>
    </w:p>
    <w:p w14:paraId="5158AFD2" w14:textId="77777777" w:rsidR="00005539" w:rsidRDefault="00005539" w:rsidP="00005539">
      <w:pPr>
        <w:ind w:firstLine="709"/>
        <w:jc w:val="both"/>
        <w:outlineLvl w:val="3"/>
      </w:pPr>
      <w:r>
        <w:t>оборудование для охраны оленьих пастбищ;</w:t>
      </w:r>
    </w:p>
    <w:p w14:paraId="525DEE45" w14:textId="77777777" w:rsidR="00005539" w:rsidRDefault="00005539" w:rsidP="00005539">
      <w:pPr>
        <w:ind w:firstLine="709"/>
        <w:jc w:val="both"/>
        <w:outlineLvl w:val="3"/>
      </w:pPr>
      <w:r>
        <w:t>другое оборудование, связанное с рациональным использованием лесных ресурсов (например, приобретением машин и оборудования для санитарных рубок и рубок ухода, лесовосстановлением);</w:t>
      </w:r>
    </w:p>
    <w:p w14:paraId="788AA4E1" w14:textId="77777777" w:rsidR="00005539" w:rsidRDefault="00005539" w:rsidP="00005539">
      <w:pPr>
        <w:ind w:firstLine="709"/>
        <w:jc w:val="both"/>
        <w:outlineLvl w:val="3"/>
      </w:pPr>
      <w:r>
        <w:t>оборудование для подъема затонувшей древесины;</w:t>
      </w:r>
    </w:p>
    <w:p w14:paraId="79E44771" w14:textId="77777777" w:rsidR="00005539" w:rsidRDefault="00005539" w:rsidP="00005539">
      <w:pPr>
        <w:ind w:firstLine="709"/>
        <w:jc w:val="both"/>
        <w:outlineLvl w:val="3"/>
      </w:pPr>
      <w:r>
        <w:t>осуществление рыбоводно-мелиоративных мероприятий (например, обводнение естественных нерестилищ, строительство миграционных каналов, искусственных нерестилищ);</w:t>
      </w:r>
    </w:p>
    <w:p w14:paraId="4595B60F" w14:textId="77777777" w:rsidR="00005539" w:rsidRDefault="00005539" w:rsidP="00005539">
      <w:pPr>
        <w:ind w:firstLine="709"/>
        <w:jc w:val="both"/>
        <w:outlineLvl w:val="3"/>
      </w:pPr>
      <w:r>
        <w:t xml:space="preserve">механические, гидравлические или физиологические </w:t>
      </w:r>
      <w:proofErr w:type="spellStart"/>
      <w:r>
        <w:t>рыбозащитные</w:t>
      </w:r>
      <w:proofErr w:type="spellEnd"/>
      <w:r>
        <w:t xml:space="preserve"> устройства на промышленных, коммунальных и сельскохозяйственных водозаборах, осуществляющие забор воды из водоемов, имеющих рыбохозяйственное значение и представляющие отдельные конструкции или специальные сооружения;</w:t>
      </w:r>
    </w:p>
    <w:p w14:paraId="1B76289B" w14:textId="77777777" w:rsidR="00005539" w:rsidRDefault="00005539" w:rsidP="00005539">
      <w:pPr>
        <w:ind w:firstLine="709"/>
        <w:jc w:val="both"/>
        <w:outlineLvl w:val="3"/>
      </w:pPr>
      <w:r>
        <w:t>оборудование для охраны и воспроизводства морских животных;</w:t>
      </w:r>
    </w:p>
    <w:p w14:paraId="1F007CE8" w14:textId="77777777" w:rsidR="00005539" w:rsidRDefault="00005539" w:rsidP="00005539">
      <w:pPr>
        <w:ind w:firstLine="709"/>
        <w:jc w:val="both"/>
        <w:outlineLvl w:val="3"/>
      </w:pPr>
      <w:r>
        <w:lastRenderedPageBreak/>
        <w:t>морские и речные суда, маломерный флот, лодочные моторы, автомобили, мотоциклы, радиостанции, радиоэлектронное оборудование и другие средства технического оснащения для сохранения биоразнообразия и охраны природных территорий;</w:t>
      </w:r>
    </w:p>
    <w:p w14:paraId="70C48567" w14:textId="77777777" w:rsidR="00005539" w:rsidRDefault="00005539" w:rsidP="00005539">
      <w:pPr>
        <w:ind w:firstLine="709"/>
        <w:jc w:val="both"/>
        <w:outlineLvl w:val="3"/>
      </w:pPr>
      <w:r>
        <w:t>рыбоводные предприятия и рыбоводно-мелиоративные объекты, строительство которых осуществляется в порядке компенсации ущерба, наносимого рыбным запасам;</w:t>
      </w:r>
    </w:p>
    <w:p w14:paraId="3E3EB84E" w14:textId="77777777" w:rsidR="00005539" w:rsidRDefault="00005539" w:rsidP="00005539">
      <w:pPr>
        <w:ind w:firstLine="709"/>
        <w:jc w:val="both"/>
        <w:outlineLvl w:val="3"/>
      </w:pPr>
      <w:proofErr w:type="spellStart"/>
      <w:r>
        <w:t>рыбозащитные</w:t>
      </w:r>
      <w:proofErr w:type="spellEnd"/>
      <w:r>
        <w:t xml:space="preserve"> устройства на водозаборах (оборудованию </w:t>
      </w:r>
      <w:proofErr w:type="spellStart"/>
      <w:r>
        <w:t>рыбозащитными</w:t>
      </w:r>
      <w:proofErr w:type="spellEnd"/>
      <w:r>
        <w:t xml:space="preserve"> устройствами подлежат промышленные, коммунальные и сельскохозяйственные водозаборы, берущие воду из водоемов, имеющих рыбохозяйственное значение) – механические, гидравлические, физиологические и другие виды устройств, предназначенные для предотвращения попадания молоди рыб в водохозяйственные системы, на орошаемые угодья.</w:t>
      </w:r>
    </w:p>
    <w:p w14:paraId="073153CB" w14:textId="77777777" w:rsidR="00005539" w:rsidRDefault="00005539" w:rsidP="00005539">
      <w:pPr>
        <w:ind w:firstLine="709"/>
        <w:jc w:val="both"/>
        <w:outlineLvl w:val="3"/>
      </w:pPr>
      <w:r>
        <w:t xml:space="preserve">7. К основным фондам </w:t>
      </w:r>
      <w:r>
        <w:rPr>
          <w:b/>
        </w:rPr>
        <w:t>по радиационной безопасности окружающей среды (за исключением мер по предотвращению аварий и катастроф) относятся</w:t>
      </w:r>
      <w:r>
        <w:t>:</w:t>
      </w:r>
    </w:p>
    <w:p w14:paraId="0A6842DB" w14:textId="77777777" w:rsidR="00005539" w:rsidRDefault="00005539" w:rsidP="00005539">
      <w:pPr>
        <w:ind w:firstLine="709"/>
        <w:jc w:val="both"/>
        <w:outlineLvl w:val="3"/>
      </w:pPr>
      <w:r>
        <w:t>оборудование для предотвращения воздействия радиоактивных веществ на окружающую среду; по реабилитации загрязненных территорий;</w:t>
      </w:r>
    </w:p>
    <w:p w14:paraId="5CD97032" w14:textId="77777777" w:rsidR="00005539" w:rsidRDefault="00005539" w:rsidP="00005539">
      <w:pPr>
        <w:ind w:firstLine="709"/>
        <w:jc w:val="both"/>
        <w:outlineLvl w:val="3"/>
      </w:pPr>
      <w:r>
        <w:t>установки по переработке, обезвреживанию и захоронению средне- и высокорадиоактивных отходов (в том числе бетонирование и </w:t>
      </w:r>
      <w:proofErr w:type="spellStart"/>
      <w:r>
        <w:t>остекловывание</w:t>
      </w:r>
      <w:proofErr w:type="spellEnd"/>
      <w:r>
        <w:t>).</w:t>
      </w:r>
    </w:p>
    <w:p w14:paraId="1CB2278D" w14:textId="77777777" w:rsidR="00005539" w:rsidRDefault="00005539" w:rsidP="00005539">
      <w:pPr>
        <w:ind w:firstLine="709"/>
        <w:jc w:val="both"/>
        <w:outlineLvl w:val="3"/>
      </w:pPr>
      <w:r>
        <w:t xml:space="preserve">8. К основным фондам </w:t>
      </w:r>
      <w:r>
        <w:rPr>
          <w:b/>
        </w:rPr>
        <w:t>на научно-исследовательскую деятельность и разработки в области охраны окружающей среды относятся</w:t>
      </w:r>
      <w:r>
        <w:t xml:space="preserve"> здания, сооружения и оборудование, необходимое для проведения научно-исследовательских работ.</w:t>
      </w:r>
    </w:p>
    <w:p w14:paraId="79A40996" w14:textId="77777777" w:rsidR="00005539" w:rsidRDefault="00005539" w:rsidP="00005539">
      <w:pPr>
        <w:ind w:firstLine="709"/>
        <w:jc w:val="both"/>
        <w:outlineLvl w:val="3"/>
      </w:pPr>
      <w:r>
        <w:t xml:space="preserve">9. К основным фондам </w:t>
      </w:r>
      <w:r>
        <w:rPr>
          <w:b/>
        </w:rPr>
        <w:t>на другие направления деятельности в области охраны окружающей среды относятся</w:t>
      </w:r>
      <w:r>
        <w:t xml:space="preserve"> установки, оборудование, сооружения, не перечисленные выше.</w:t>
      </w:r>
    </w:p>
    <w:p w14:paraId="2510B6A1" w14:textId="77777777" w:rsidR="00005539" w:rsidRDefault="00005539" w:rsidP="00005539">
      <w:pPr>
        <w:tabs>
          <w:tab w:val="left" w:pos="851"/>
        </w:tabs>
        <w:ind w:firstLine="709"/>
        <w:jc w:val="both"/>
        <w:outlineLvl w:val="3"/>
      </w:pPr>
      <w:r>
        <w:t>Приоритетной (или единственной) задачей функционирования основных фондов должны быть цели охраны окружающей среды. Если работа (эксплуатация) соответствующих установок и оборудования главным образом направлена на получение попутной продукции, производство которой рентабельно, приносит установленную прибыль и имеет рынок сбыта, то соответствующие основные фонды не относятся к природоохранным.</w:t>
      </w:r>
    </w:p>
    <w:p w14:paraId="0D3B1123" w14:textId="77777777" w:rsidR="00005539" w:rsidRDefault="00005539" w:rsidP="00005539">
      <w:pPr>
        <w:ind w:left="11907"/>
        <w:jc w:val="center"/>
      </w:pPr>
      <w:r>
        <w:br w:type="page" w:clear="all"/>
      </w:r>
      <w:r>
        <w:lastRenderedPageBreak/>
        <w:t xml:space="preserve">              Приложение № 2</w:t>
      </w:r>
    </w:p>
    <w:p w14:paraId="2E0D2C9B" w14:textId="77777777" w:rsidR="00005539" w:rsidRDefault="00005539" w:rsidP="00005539">
      <w:pPr>
        <w:ind w:left="11907" w:firstLine="709"/>
        <w:jc w:val="center"/>
      </w:pPr>
      <w:r>
        <w:t>к форме</w:t>
      </w:r>
    </w:p>
    <w:p w14:paraId="4A74F553" w14:textId="77777777" w:rsidR="00005539" w:rsidRDefault="00005539" w:rsidP="00005539">
      <w:pPr>
        <w:ind w:left="11907" w:firstLine="709"/>
        <w:jc w:val="center"/>
        <w:rPr>
          <w:b/>
          <w:sz w:val="22"/>
        </w:rPr>
      </w:pPr>
      <w:r>
        <w:t>(</w:t>
      </w:r>
      <w:proofErr w:type="spellStart"/>
      <w:r>
        <w:t>справочно</w:t>
      </w:r>
      <w:proofErr w:type="spellEnd"/>
      <w:r>
        <w:t>)</w:t>
      </w:r>
    </w:p>
    <w:p w14:paraId="03F441C7" w14:textId="77777777" w:rsidR="00005539" w:rsidRDefault="00005539" w:rsidP="00005539">
      <w:pPr>
        <w:jc w:val="center"/>
        <w:rPr>
          <w:b/>
        </w:rPr>
      </w:pPr>
      <w:r>
        <w:rPr>
          <w:b/>
        </w:rPr>
        <w:t>Перечень видов природоохранной деятельности</w:t>
      </w:r>
    </w:p>
    <w:p w14:paraId="4C8C33DA" w14:textId="77777777" w:rsidR="00005539" w:rsidRDefault="00005539" w:rsidP="00005539">
      <w:pPr>
        <w:tabs>
          <w:tab w:val="left" w:pos="284"/>
          <w:tab w:val="left" w:pos="567"/>
          <w:tab w:val="left" w:pos="851"/>
          <w:tab w:val="left" w:pos="1134"/>
          <w:tab w:val="left" w:pos="1701"/>
        </w:tabs>
        <w:jc w:val="center"/>
        <w:rPr>
          <w:b/>
          <w:spacing w:val="-2"/>
        </w:rPr>
      </w:pPr>
      <w:r>
        <w:rPr>
          <w:b/>
          <w:spacing w:val="-2"/>
        </w:rPr>
        <w:t>(согласно разделу А классификатора ОКПДУПР)</w:t>
      </w:r>
    </w:p>
    <w:p w14:paraId="39AE13C1"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1. Охрана атмосферного воздуха и предотвращение изменения климата:</w:t>
      </w:r>
    </w:p>
    <w:p w14:paraId="6638999E"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1.1.</w:t>
      </w:r>
      <w:r>
        <w:rPr>
          <w:spacing w:val="-2"/>
          <w:lang w:eastAsia="en-US"/>
        </w:rPr>
        <w:tab/>
        <w:t>Предотвращение загрязнения атмосферного воздуха, изменения климата и истощения озонового слоя посредством изменения производственных процессов;</w:t>
      </w:r>
    </w:p>
    <w:p w14:paraId="246A3FAE"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1.2.</w:t>
      </w:r>
      <w:r>
        <w:rPr>
          <w:spacing w:val="-2"/>
          <w:lang w:eastAsia="en-US"/>
        </w:rPr>
        <w:tab/>
        <w:t>Очистка и повышение рассеивания дымовых газов и вентиляционных выбросов с целью охраны атмосферного воздуха, предотвращения изменения климата и истощения озонового слоя;</w:t>
      </w:r>
    </w:p>
    <w:p w14:paraId="1B19C4AA"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1.3.</w:t>
      </w:r>
      <w:r>
        <w:rPr>
          <w:spacing w:val="-2"/>
          <w:lang w:eastAsia="en-US"/>
        </w:rPr>
        <w:tab/>
        <w:t>Аналитические измерения, контроль, лабораторные исследования в области охраны атмосферного воздуха, предотвращения изменения климата и истощения озонового слоя;</w:t>
      </w:r>
    </w:p>
    <w:p w14:paraId="469A680D"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1.4.</w:t>
      </w:r>
      <w:r>
        <w:rPr>
          <w:spacing w:val="-2"/>
          <w:lang w:eastAsia="en-US"/>
        </w:rPr>
        <w:tab/>
        <w:t>Прочие виды деятельности, направленные на охрану атмосферного воздуха, предотвращение изменения климата и истощения озонового слоя.</w:t>
      </w:r>
    </w:p>
    <w:p w14:paraId="2C96A0B4"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2.</w:t>
      </w:r>
      <w:r>
        <w:rPr>
          <w:b/>
          <w:spacing w:val="-2"/>
        </w:rPr>
        <w:tab/>
      </w:r>
      <w:bookmarkStart w:id="1" w:name="_Toc114047905"/>
      <w:bookmarkStart w:id="2" w:name="_Toc114049212"/>
      <w:bookmarkStart w:id="3" w:name="_Toc114057043"/>
      <w:r>
        <w:rPr>
          <w:b/>
          <w:spacing w:val="-2"/>
        </w:rPr>
        <w:t>Обращение со сточными водами</w:t>
      </w:r>
      <w:bookmarkEnd w:id="1"/>
      <w:bookmarkEnd w:id="2"/>
      <w:bookmarkEnd w:id="3"/>
      <w:r>
        <w:rPr>
          <w:b/>
          <w:spacing w:val="-2"/>
        </w:rPr>
        <w:t>:</w:t>
      </w:r>
    </w:p>
    <w:p w14:paraId="299FD509"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2.1.</w:t>
      </w:r>
      <w:r>
        <w:rPr>
          <w:spacing w:val="-2"/>
          <w:lang w:eastAsia="en-US"/>
        </w:rPr>
        <w:tab/>
        <w:t>Предотвращение образования загрязненных сточных вод в производственном процессе посредством совершенствования производственных процессов;</w:t>
      </w:r>
    </w:p>
    <w:p w14:paraId="73BC8439"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2.2.</w:t>
      </w:r>
      <w:r>
        <w:rPr>
          <w:spacing w:val="-2"/>
          <w:lang w:eastAsia="en-US"/>
        </w:rPr>
        <w:tab/>
        <w:t>Эксплуатация систем водоотведения;</w:t>
      </w:r>
    </w:p>
    <w:p w14:paraId="22296343"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2.3.</w:t>
      </w:r>
      <w:r>
        <w:rPr>
          <w:spacing w:val="-2"/>
          <w:lang w:eastAsia="en-US"/>
        </w:rPr>
        <w:tab/>
        <w:t>Очистка сточных вод;</w:t>
      </w:r>
    </w:p>
    <w:p w14:paraId="28D1D230"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2.4.</w:t>
      </w:r>
      <w:r>
        <w:rPr>
          <w:spacing w:val="-2"/>
          <w:lang w:eastAsia="en-US"/>
        </w:rPr>
        <w:tab/>
        <w:t>Очистка воды для охлаждения;</w:t>
      </w:r>
    </w:p>
    <w:p w14:paraId="147954E8"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2.5.</w:t>
      </w:r>
      <w:r>
        <w:rPr>
          <w:spacing w:val="-2"/>
          <w:lang w:eastAsia="en-US"/>
        </w:rPr>
        <w:tab/>
        <w:t>Аналитические измерения, контроль, лабораторные исследования сточных вод;</w:t>
      </w:r>
    </w:p>
    <w:p w14:paraId="0DBAF71D"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2.6.</w:t>
      </w:r>
      <w:r>
        <w:rPr>
          <w:spacing w:val="-2"/>
          <w:lang w:eastAsia="en-US"/>
        </w:rPr>
        <w:tab/>
        <w:t>Прочие виды деятельности по обращению со сточными водами в целях охраны окружающей среды.</w:t>
      </w:r>
    </w:p>
    <w:p w14:paraId="58A6DB2A"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3.</w:t>
      </w:r>
      <w:r>
        <w:rPr>
          <w:b/>
          <w:spacing w:val="-2"/>
        </w:rPr>
        <w:tab/>
      </w:r>
      <w:bookmarkStart w:id="4" w:name="_Toc236218131"/>
      <w:bookmarkStart w:id="5" w:name="_Toc114049213"/>
      <w:bookmarkStart w:id="6" w:name="_Toc114057044"/>
      <w:r>
        <w:rPr>
          <w:b/>
          <w:spacing w:val="-2"/>
        </w:rPr>
        <w:t>Обращение с отходами</w:t>
      </w:r>
      <w:bookmarkEnd w:id="4"/>
      <w:bookmarkEnd w:id="5"/>
      <w:bookmarkEnd w:id="6"/>
      <w:r>
        <w:rPr>
          <w:b/>
          <w:spacing w:val="-2"/>
        </w:rPr>
        <w:t>:</w:t>
      </w:r>
    </w:p>
    <w:p w14:paraId="1432CCFA"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3.1.</w:t>
      </w:r>
      <w:r>
        <w:rPr>
          <w:spacing w:val="-2"/>
          <w:lang w:eastAsia="en-US"/>
        </w:rPr>
        <w:tab/>
        <w:t>Предотвращение образования отходов посредством совершенствования производственных процессов;</w:t>
      </w:r>
    </w:p>
    <w:p w14:paraId="7BEE49D0"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3.2.</w:t>
      </w:r>
      <w:r>
        <w:rPr>
          <w:spacing w:val="-2"/>
          <w:lang w:eastAsia="en-US"/>
        </w:rPr>
        <w:tab/>
        <w:t>Сбор и транспортирование отходов;</w:t>
      </w:r>
    </w:p>
    <w:p w14:paraId="7F92BD33"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3.3.</w:t>
      </w:r>
      <w:r>
        <w:rPr>
          <w:spacing w:val="-2"/>
          <w:lang w:eastAsia="en-US"/>
        </w:rPr>
        <w:tab/>
        <w:t>Обработка и утилизация опасных отходов;</w:t>
      </w:r>
    </w:p>
    <w:p w14:paraId="3B714B7B"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3.4.</w:t>
      </w:r>
      <w:r>
        <w:rPr>
          <w:spacing w:val="-2"/>
          <w:lang w:eastAsia="en-US"/>
        </w:rPr>
        <w:tab/>
        <w:t>Обработка и утилизация неопасных отходов;</w:t>
      </w:r>
    </w:p>
    <w:p w14:paraId="04699490"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3.5.</w:t>
      </w:r>
      <w:r>
        <w:rPr>
          <w:spacing w:val="-2"/>
          <w:lang w:eastAsia="en-US"/>
        </w:rPr>
        <w:tab/>
        <w:t>Аналитические измерения, контроль и лабораторные исследования в области обращения с отходами;</w:t>
      </w:r>
    </w:p>
    <w:p w14:paraId="61751AD9"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3.6.</w:t>
      </w:r>
      <w:r>
        <w:rPr>
          <w:spacing w:val="-2"/>
          <w:lang w:eastAsia="en-US"/>
        </w:rPr>
        <w:tab/>
        <w:t>Прочие виды деятельности в области обращения с отходами.</w:t>
      </w:r>
    </w:p>
    <w:p w14:paraId="6493DC0F"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4.</w:t>
      </w:r>
      <w:r>
        <w:rPr>
          <w:b/>
          <w:spacing w:val="-2"/>
        </w:rPr>
        <w:tab/>
      </w:r>
      <w:bookmarkStart w:id="7" w:name="_Toc236218133"/>
      <w:bookmarkStart w:id="8" w:name="_Toc114047908"/>
      <w:bookmarkStart w:id="9" w:name="_Toc114049214"/>
      <w:bookmarkStart w:id="10" w:name="_Toc114057045"/>
      <w:r>
        <w:rPr>
          <w:b/>
          <w:spacing w:val="-2"/>
        </w:rPr>
        <w:t>Защита и экологическая реабилитация земель, поверхностных и подземных вод</w:t>
      </w:r>
      <w:bookmarkEnd w:id="7"/>
      <w:r>
        <w:rPr>
          <w:b/>
          <w:spacing w:val="-2"/>
        </w:rPr>
        <w:t>ных объектов</w:t>
      </w:r>
      <w:bookmarkEnd w:id="8"/>
      <w:bookmarkEnd w:id="9"/>
      <w:bookmarkEnd w:id="10"/>
      <w:r>
        <w:rPr>
          <w:b/>
          <w:spacing w:val="-2"/>
        </w:rPr>
        <w:t>:</w:t>
      </w:r>
    </w:p>
    <w:p w14:paraId="176E1480"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4.1.</w:t>
      </w:r>
      <w:r>
        <w:rPr>
          <w:spacing w:val="-2"/>
          <w:lang w:eastAsia="en-US"/>
        </w:rPr>
        <w:tab/>
        <w:t>Предотвращение инфильтрации загрязнителей в почвы, поверхностные и подземные водные объекты;</w:t>
      </w:r>
    </w:p>
    <w:p w14:paraId="75153F4C"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4.2.</w:t>
      </w:r>
      <w:r>
        <w:rPr>
          <w:spacing w:val="-2"/>
          <w:lang w:eastAsia="en-US"/>
        </w:rPr>
        <w:tab/>
        <w:t>Очистка почв и водных объектов;</w:t>
      </w:r>
    </w:p>
    <w:p w14:paraId="4B2A4DC8"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4.3.</w:t>
      </w:r>
      <w:r>
        <w:rPr>
          <w:spacing w:val="-2"/>
          <w:lang w:eastAsia="en-US"/>
        </w:rPr>
        <w:tab/>
        <w:t>Предотвращение эрозии и других видов физической деградации почвы;</w:t>
      </w:r>
    </w:p>
    <w:p w14:paraId="30F6BF35"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lastRenderedPageBreak/>
        <w:t>4.4.</w:t>
      </w:r>
      <w:r>
        <w:rPr>
          <w:spacing w:val="-2"/>
          <w:lang w:eastAsia="en-US"/>
        </w:rPr>
        <w:tab/>
        <w:t xml:space="preserve">Предотвращение засоления, </w:t>
      </w:r>
      <w:proofErr w:type="spellStart"/>
      <w:r>
        <w:rPr>
          <w:spacing w:val="-2"/>
          <w:lang w:eastAsia="en-US"/>
        </w:rPr>
        <w:t>рассоления</w:t>
      </w:r>
      <w:proofErr w:type="spellEnd"/>
      <w:r>
        <w:rPr>
          <w:spacing w:val="-2"/>
          <w:lang w:eastAsia="en-US"/>
        </w:rPr>
        <w:t xml:space="preserve"> почв;</w:t>
      </w:r>
    </w:p>
    <w:p w14:paraId="05122E06"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4.5.</w:t>
      </w:r>
      <w:r>
        <w:rPr>
          <w:spacing w:val="-2"/>
          <w:lang w:eastAsia="en-US"/>
        </w:rPr>
        <w:tab/>
        <w:t>Аналитические измерения, контроль, лабораторные исследования качественного состояния земель, поверхностных и подземных водных объектов;</w:t>
      </w:r>
    </w:p>
    <w:p w14:paraId="257C4086"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4.6.</w:t>
      </w:r>
      <w:r>
        <w:rPr>
          <w:spacing w:val="-2"/>
          <w:lang w:eastAsia="en-US"/>
        </w:rPr>
        <w:tab/>
        <w:t>Прочие виды деятельности в области охраны и экологической реабилитации земель, поверхностных и подземных водных объектов.</w:t>
      </w:r>
    </w:p>
    <w:p w14:paraId="2AC40BD4"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5.</w:t>
      </w:r>
      <w:r>
        <w:rPr>
          <w:b/>
          <w:spacing w:val="-2"/>
        </w:rPr>
        <w:tab/>
      </w:r>
      <w:bookmarkStart w:id="11" w:name="_Toc236218135"/>
      <w:bookmarkStart w:id="12" w:name="_Toc114047910"/>
      <w:bookmarkStart w:id="13" w:name="_Toc114049215"/>
      <w:r>
        <w:rPr>
          <w:b/>
          <w:spacing w:val="-2"/>
        </w:rPr>
        <w:t>Снижение шумового и вибрационного воздействия</w:t>
      </w:r>
      <w:bookmarkEnd w:id="11"/>
      <w:bookmarkEnd w:id="12"/>
      <w:bookmarkEnd w:id="13"/>
      <w:r>
        <w:rPr>
          <w:b/>
          <w:spacing w:val="-2"/>
        </w:rPr>
        <w:t>:</w:t>
      </w:r>
    </w:p>
    <w:p w14:paraId="3E0691DE"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5.1.</w:t>
      </w:r>
      <w:r>
        <w:rPr>
          <w:spacing w:val="-2"/>
          <w:lang w:eastAsia="en-US"/>
        </w:rPr>
        <w:tab/>
        <w:t>Предотвращение шумового, и вибрационного воздействия посредством совершенствования источников воздействия;</w:t>
      </w:r>
    </w:p>
    <w:p w14:paraId="1D16C0ED" w14:textId="77777777" w:rsidR="00005539" w:rsidRDefault="00005539" w:rsidP="00005539">
      <w:pPr>
        <w:tabs>
          <w:tab w:val="left" w:pos="284"/>
          <w:tab w:val="left" w:pos="567"/>
          <w:tab w:val="left" w:pos="851"/>
          <w:tab w:val="left" w:pos="1134"/>
        </w:tabs>
        <w:spacing w:after="20"/>
        <w:rPr>
          <w:spacing w:val="-2"/>
          <w:lang w:eastAsia="en-US"/>
        </w:rPr>
      </w:pPr>
      <w:r>
        <w:rPr>
          <w:spacing w:val="-2"/>
        </w:rPr>
        <w:t>5.2.</w:t>
      </w:r>
      <w:r>
        <w:rPr>
          <w:spacing w:val="-2"/>
        </w:rPr>
        <w:tab/>
      </w:r>
      <w:r>
        <w:rPr>
          <w:spacing w:val="-2"/>
          <w:lang w:eastAsia="en-US"/>
        </w:rPr>
        <w:t>Предотвращение шумового и вибрационного воздействия на окружающую среду посредством применения специальных конструкций;</w:t>
      </w:r>
    </w:p>
    <w:p w14:paraId="0CF3FE52"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5.3.</w:t>
      </w:r>
      <w:r>
        <w:rPr>
          <w:spacing w:val="-2"/>
          <w:lang w:eastAsia="en-US"/>
        </w:rPr>
        <w:tab/>
        <w:t>Аналитические измерения, контроль, лабораторные исследования в области шумового и вибрационного воздействия на окружающую среду;</w:t>
      </w:r>
    </w:p>
    <w:p w14:paraId="07704870"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5.4.</w:t>
      </w:r>
      <w:r>
        <w:rPr>
          <w:spacing w:val="-2"/>
          <w:lang w:eastAsia="en-US"/>
        </w:rPr>
        <w:tab/>
        <w:t>Прочие виды деятельности в области шумового и вибрационного воздействия на окружающую среду.</w:t>
      </w:r>
    </w:p>
    <w:p w14:paraId="7997B073"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6.</w:t>
      </w:r>
      <w:r>
        <w:rPr>
          <w:b/>
          <w:spacing w:val="-2"/>
        </w:rPr>
        <w:tab/>
        <w:t>Сохранение биоразнообразия и охрана природных территорий:</w:t>
      </w:r>
    </w:p>
    <w:p w14:paraId="4B591BB8"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6.1.</w:t>
      </w:r>
      <w:r>
        <w:rPr>
          <w:spacing w:val="-2"/>
          <w:lang w:eastAsia="en-US"/>
        </w:rPr>
        <w:tab/>
        <w:t>Защита и восстановление объектов животного и растительного мира и сохранение среды их обитания;</w:t>
      </w:r>
    </w:p>
    <w:p w14:paraId="34894A12"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6.2.</w:t>
      </w:r>
      <w:r>
        <w:rPr>
          <w:spacing w:val="-2"/>
          <w:lang w:eastAsia="en-US"/>
        </w:rPr>
        <w:tab/>
        <w:t>Сохранение и восстановление природных территорий;</w:t>
      </w:r>
    </w:p>
    <w:p w14:paraId="11EB616B"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6.3.</w:t>
      </w:r>
      <w:r>
        <w:rPr>
          <w:spacing w:val="-2"/>
          <w:lang w:eastAsia="en-US"/>
        </w:rPr>
        <w:tab/>
        <w:t>Аналитические измерения, контроль, лабораторные исследования в области сохранения биоразнообразия и охраны природных территорий;</w:t>
      </w:r>
    </w:p>
    <w:p w14:paraId="0E050749"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6.4.</w:t>
      </w:r>
      <w:r>
        <w:rPr>
          <w:spacing w:val="-2"/>
          <w:lang w:eastAsia="en-US"/>
        </w:rPr>
        <w:tab/>
        <w:t>Прочие виды деятельности, направленные на сохранение биоразнообразия и охрану природных территорий.</w:t>
      </w:r>
    </w:p>
    <w:p w14:paraId="71F544F2" w14:textId="77777777" w:rsidR="00005539" w:rsidRDefault="00005539" w:rsidP="00005539">
      <w:pPr>
        <w:tabs>
          <w:tab w:val="left" w:pos="284"/>
          <w:tab w:val="left" w:pos="567"/>
          <w:tab w:val="left" w:pos="851"/>
          <w:tab w:val="left" w:pos="1134"/>
          <w:tab w:val="left" w:pos="1701"/>
        </w:tabs>
        <w:spacing w:after="20"/>
        <w:rPr>
          <w:b/>
          <w:spacing w:val="-2"/>
        </w:rPr>
      </w:pPr>
      <w:r>
        <w:rPr>
          <w:b/>
          <w:spacing w:val="-2"/>
        </w:rPr>
        <w:t>7.</w:t>
      </w:r>
      <w:r>
        <w:rPr>
          <w:b/>
          <w:spacing w:val="-2"/>
        </w:rPr>
        <w:tab/>
        <w:t>Радиационная безопасность окружающей среды (за исключением мер по предотвращению аварий и катастроф):</w:t>
      </w:r>
    </w:p>
    <w:p w14:paraId="6962F86A"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7.1.</w:t>
      </w:r>
      <w:r>
        <w:rPr>
          <w:spacing w:val="-2"/>
          <w:lang w:eastAsia="en-US"/>
        </w:rPr>
        <w:tab/>
        <w:t>Защита окружающей среды от радиационного загрязнения;</w:t>
      </w:r>
    </w:p>
    <w:p w14:paraId="14E0E821"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7.2.</w:t>
      </w:r>
      <w:r>
        <w:rPr>
          <w:spacing w:val="-2"/>
          <w:lang w:eastAsia="en-US"/>
        </w:rPr>
        <w:tab/>
        <w:t>Обращение с радиоактивными отходами;</w:t>
      </w:r>
    </w:p>
    <w:p w14:paraId="133609DD"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7.3.</w:t>
      </w:r>
      <w:r>
        <w:rPr>
          <w:spacing w:val="-2"/>
          <w:lang w:eastAsia="en-US"/>
        </w:rPr>
        <w:tab/>
        <w:t>Аналитические измерения, контроль, лабораторные исследования в области обеспечения радиационной безопасности;</w:t>
      </w:r>
    </w:p>
    <w:p w14:paraId="1B252EE4" w14:textId="77777777" w:rsidR="00005539" w:rsidRDefault="00005539" w:rsidP="00005539">
      <w:pPr>
        <w:tabs>
          <w:tab w:val="left" w:pos="284"/>
          <w:tab w:val="left" w:pos="567"/>
          <w:tab w:val="left" w:pos="851"/>
          <w:tab w:val="left" w:pos="1134"/>
        </w:tabs>
        <w:spacing w:after="20"/>
        <w:rPr>
          <w:spacing w:val="-2"/>
          <w:lang w:eastAsia="en-US"/>
        </w:rPr>
      </w:pPr>
      <w:r>
        <w:rPr>
          <w:spacing w:val="-2"/>
          <w:lang w:eastAsia="en-US"/>
        </w:rPr>
        <w:t>7.4.</w:t>
      </w:r>
      <w:r>
        <w:rPr>
          <w:spacing w:val="-2"/>
          <w:lang w:eastAsia="en-US"/>
        </w:rPr>
        <w:tab/>
        <w:t>Прочие виды деятельности по обеспечению радиационной безопасности окружающей среды.</w:t>
      </w:r>
    </w:p>
    <w:p w14:paraId="7C849EDE" w14:textId="77777777" w:rsidR="00005539" w:rsidRDefault="00005539" w:rsidP="00005539">
      <w:pPr>
        <w:tabs>
          <w:tab w:val="left" w:pos="284"/>
          <w:tab w:val="left" w:pos="567"/>
          <w:tab w:val="left" w:pos="851"/>
          <w:tab w:val="left" w:pos="1134"/>
          <w:tab w:val="left" w:pos="1701"/>
        </w:tabs>
        <w:spacing w:after="20" w:line="260" w:lineRule="exact"/>
        <w:rPr>
          <w:b/>
          <w:spacing w:val="-2"/>
        </w:rPr>
      </w:pPr>
      <w:r>
        <w:rPr>
          <w:b/>
          <w:spacing w:val="-2"/>
        </w:rPr>
        <w:t>8.</w:t>
      </w:r>
      <w:r>
        <w:rPr>
          <w:b/>
          <w:spacing w:val="-2"/>
        </w:rPr>
        <w:tab/>
        <w:t>Научно-исследовательская деятельность и разработки в области охраны окружающей среды:</w:t>
      </w:r>
    </w:p>
    <w:p w14:paraId="06CF93C7"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lang w:eastAsia="en-US"/>
        </w:rPr>
        <w:t>8.1.</w:t>
      </w:r>
      <w:r>
        <w:rPr>
          <w:spacing w:val="-2"/>
          <w:lang w:eastAsia="en-US"/>
        </w:rPr>
        <w:tab/>
        <w:t>Научно-исследовательская деятельность и разработки в области охраны атмосферного воздуха, предотвращения изменения климата и защиты озонового слоя;</w:t>
      </w:r>
    </w:p>
    <w:p w14:paraId="6464E6C6"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lang w:eastAsia="en-US"/>
        </w:rPr>
        <w:t>8.2.</w:t>
      </w:r>
      <w:r>
        <w:rPr>
          <w:spacing w:val="-2"/>
          <w:lang w:eastAsia="en-US"/>
        </w:rPr>
        <w:tab/>
        <w:t>Научно-исследовательская деятельность и разработки в области сбора и очистки сточных вод, включая предотвращение (или очистку) сбросов в поверхностные воды;</w:t>
      </w:r>
    </w:p>
    <w:p w14:paraId="0DF61D96"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lang w:eastAsia="en-US"/>
        </w:rPr>
        <w:t>8.3.</w:t>
      </w:r>
      <w:r>
        <w:rPr>
          <w:spacing w:val="-2"/>
          <w:lang w:eastAsia="en-US"/>
        </w:rPr>
        <w:tab/>
        <w:t>Научно-исследовательская деятельность и разработки в области обращения с отходами;</w:t>
      </w:r>
    </w:p>
    <w:p w14:paraId="35D9CD4C"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lang w:eastAsia="en-US"/>
        </w:rPr>
        <w:t>8.4.</w:t>
      </w:r>
      <w:r>
        <w:rPr>
          <w:spacing w:val="-2"/>
          <w:lang w:eastAsia="en-US"/>
        </w:rPr>
        <w:tab/>
        <w:t>Научно-исследовательская деятельность и разработки в области защиты и экологической реабилитации земель, поверхностных и поземных водных объектов;</w:t>
      </w:r>
    </w:p>
    <w:p w14:paraId="7FA5B339"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lang w:eastAsia="en-US"/>
        </w:rPr>
        <w:t>8.5.</w:t>
      </w:r>
      <w:r>
        <w:rPr>
          <w:spacing w:val="-2"/>
          <w:lang w:eastAsia="en-US"/>
        </w:rPr>
        <w:tab/>
        <w:t>Научно-исследовательская деятельность и разработки в области защиты окружающей среды от шумового и вибрационного воздействия;</w:t>
      </w:r>
    </w:p>
    <w:p w14:paraId="12D99103"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rPr>
        <w:t>8.6.</w:t>
      </w:r>
      <w:r>
        <w:rPr>
          <w:spacing w:val="-2"/>
        </w:rPr>
        <w:tab/>
      </w:r>
      <w:r>
        <w:rPr>
          <w:spacing w:val="-2"/>
          <w:lang w:eastAsia="en-US"/>
        </w:rPr>
        <w:t>Научно-исследовательская деятельность и разработки в области сохранения биоразнообразия и охраны природных территорий</w:t>
      </w:r>
      <w:r>
        <w:rPr>
          <w:spacing w:val="-2"/>
        </w:rPr>
        <w:t>;</w:t>
      </w:r>
    </w:p>
    <w:p w14:paraId="3F9CEAF2"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rPr>
        <w:t>8.7.</w:t>
      </w:r>
      <w:r>
        <w:rPr>
          <w:spacing w:val="-2"/>
        </w:rPr>
        <w:tab/>
      </w:r>
      <w:r>
        <w:rPr>
          <w:spacing w:val="-2"/>
          <w:lang w:eastAsia="en-US"/>
        </w:rPr>
        <w:t>Научно-исследовательская деятельность и разработки в области обеспечения радиационной безопасности окружающей среды (за исключением мер по предотвращению аварий и катастроф)</w:t>
      </w:r>
      <w:r>
        <w:rPr>
          <w:spacing w:val="-2"/>
        </w:rPr>
        <w:t>;</w:t>
      </w:r>
    </w:p>
    <w:p w14:paraId="01EE0B01" w14:textId="77777777" w:rsidR="00005539" w:rsidRDefault="00005539" w:rsidP="00005539">
      <w:pPr>
        <w:tabs>
          <w:tab w:val="left" w:pos="284"/>
          <w:tab w:val="left" w:pos="567"/>
          <w:tab w:val="left" w:pos="851"/>
          <w:tab w:val="left" w:pos="1134"/>
        </w:tabs>
        <w:spacing w:after="20" w:line="260" w:lineRule="exact"/>
        <w:rPr>
          <w:spacing w:val="-2"/>
          <w:lang w:eastAsia="en-US"/>
        </w:rPr>
      </w:pPr>
      <w:r>
        <w:rPr>
          <w:spacing w:val="-2"/>
        </w:rPr>
        <w:lastRenderedPageBreak/>
        <w:t>8.8.</w:t>
      </w:r>
      <w:r>
        <w:rPr>
          <w:spacing w:val="-2"/>
        </w:rPr>
        <w:tab/>
      </w:r>
      <w:r>
        <w:rPr>
          <w:spacing w:val="-2"/>
          <w:lang w:eastAsia="en-US"/>
        </w:rPr>
        <w:t>Прочие виды научно-исследовательской деятельности и разработок, направленные на предотвращение негативного антропогенного воздействия на окружающую среду, не включенные в вышеприведенные группировки класса 8</w:t>
      </w:r>
      <w:r>
        <w:rPr>
          <w:spacing w:val="-2"/>
        </w:rPr>
        <w:t>.</w:t>
      </w:r>
    </w:p>
    <w:p w14:paraId="2428C49C" w14:textId="77777777" w:rsidR="00005539" w:rsidRDefault="00005539" w:rsidP="00005539">
      <w:pPr>
        <w:tabs>
          <w:tab w:val="left" w:pos="284"/>
          <w:tab w:val="left" w:pos="567"/>
          <w:tab w:val="left" w:pos="851"/>
          <w:tab w:val="left" w:pos="1134"/>
          <w:tab w:val="left" w:pos="1701"/>
        </w:tabs>
        <w:spacing w:after="20" w:line="260" w:lineRule="exact"/>
        <w:rPr>
          <w:b/>
          <w:spacing w:val="-2"/>
        </w:rPr>
      </w:pPr>
      <w:r>
        <w:rPr>
          <w:b/>
          <w:spacing w:val="-2"/>
        </w:rPr>
        <w:t>9.</w:t>
      </w:r>
      <w:r>
        <w:rPr>
          <w:b/>
          <w:spacing w:val="-2"/>
        </w:rPr>
        <w:tab/>
        <w:t>Другие направления деятельности в области охраны окружающей среды:</w:t>
      </w:r>
    </w:p>
    <w:p w14:paraId="4B0B64B3" w14:textId="77777777" w:rsidR="00005539" w:rsidRDefault="00005539" w:rsidP="00005539">
      <w:pPr>
        <w:tabs>
          <w:tab w:val="left" w:pos="284"/>
          <w:tab w:val="left" w:pos="567"/>
          <w:tab w:val="left" w:pos="851"/>
          <w:tab w:val="left" w:pos="1134"/>
        </w:tabs>
        <w:spacing w:line="260" w:lineRule="exact"/>
        <w:rPr>
          <w:spacing w:val="-2"/>
          <w:lang w:eastAsia="en-US"/>
        </w:rPr>
      </w:pPr>
      <w:r>
        <w:rPr>
          <w:lang w:eastAsia="en-US"/>
        </w:rPr>
        <w:t>9.1.</w:t>
      </w:r>
      <w:r>
        <w:rPr>
          <w:lang w:eastAsia="en-US"/>
        </w:rPr>
        <w:tab/>
      </w:r>
      <w:r>
        <w:rPr>
          <w:spacing w:val="-2"/>
          <w:lang w:eastAsia="en-US"/>
        </w:rPr>
        <w:t>Общая административная и иная управленческая деятельность в области охраны окружающей среды</w:t>
      </w:r>
      <w:r>
        <w:rPr>
          <w:spacing w:val="-2"/>
        </w:rPr>
        <w:t>;</w:t>
      </w:r>
    </w:p>
    <w:p w14:paraId="0F22F136" w14:textId="77777777" w:rsidR="00005539" w:rsidRDefault="00005539" w:rsidP="00005539">
      <w:pPr>
        <w:tabs>
          <w:tab w:val="left" w:pos="284"/>
          <w:tab w:val="left" w:pos="567"/>
          <w:tab w:val="left" w:pos="851"/>
          <w:tab w:val="left" w:pos="1134"/>
        </w:tabs>
        <w:spacing w:line="260" w:lineRule="exact"/>
        <w:rPr>
          <w:spacing w:val="-2"/>
          <w:lang w:eastAsia="en-US"/>
        </w:rPr>
      </w:pPr>
      <w:r>
        <w:rPr>
          <w:spacing w:val="-2"/>
          <w:lang w:eastAsia="en-US"/>
        </w:rPr>
        <w:t>9.2.</w:t>
      </w:r>
      <w:r>
        <w:rPr>
          <w:spacing w:val="-2"/>
          <w:lang w:eastAsia="en-US"/>
        </w:rPr>
        <w:tab/>
        <w:t>Экологическое образование, просвещение и информационное обеспечение в области охраны окружающей среды</w:t>
      </w:r>
      <w:r>
        <w:rPr>
          <w:lang w:eastAsia="en-US"/>
        </w:rPr>
        <w:t>;</w:t>
      </w:r>
    </w:p>
    <w:p w14:paraId="4A8C5159" w14:textId="77777777" w:rsidR="00005539" w:rsidRDefault="00005539" w:rsidP="00005539">
      <w:pPr>
        <w:tabs>
          <w:tab w:val="left" w:pos="284"/>
          <w:tab w:val="left" w:pos="567"/>
          <w:tab w:val="left" w:pos="851"/>
          <w:tab w:val="left" w:pos="1134"/>
        </w:tabs>
        <w:spacing w:line="260" w:lineRule="exact"/>
        <w:rPr>
          <w:spacing w:val="-2"/>
          <w:lang w:eastAsia="en-US"/>
        </w:rPr>
      </w:pPr>
      <w:r>
        <w:rPr>
          <w:spacing w:val="-2"/>
          <w:lang w:eastAsia="en-US"/>
        </w:rPr>
        <w:t>9.3.</w:t>
      </w:r>
      <w:r>
        <w:rPr>
          <w:spacing w:val="-2"/>
          <w:lang w:eastAsia="en-US"/>
        </w:rPr>
        <w:tab/>
        <w:t>Виды деятельности, влекущие за собой неделимые расходы;</w:t>
      </w:r>
    </w:p>
    <w:p w14:paraId="0419AE09" w14:textId="77777777" w:rsidR="00005539" w:rsidRDefault="00005539" w:rsidP="00005539">
      <w:pPr>
        <w:spacing w:after="120"/>
        <w:jc w:val="both"/>
        <w:rPr>
          <w:spacing w:val="-2"/>
          <w:lang w:eastAsia="en-US"/>
        </w:rPr>
      </w:pPr>
      <w:r>
        <w:rPr>
          <w:spacing w:val="-2"/>
          <w:lang w:eastAsia="en-US"/>
        </w:rPr>
        <w:t>9.4.   Прочие виды деятельности в области охраны окружающей среды.</w:t>
      </w:r>
    </w:p>
    <w:p w14:paraId="6836358E" w14:textId="77777777" w:rsidR="00005539" w:rsidRDefault="00005539" w:rsidP="00005539">
      <w:pPr>
        <w:ind w:left="12036" w:firstLine="709"/>
        <w:jc w:val="both"/>
        <w:rPr>
          <w:spacing w:val="-2"/>
          <w:lang w:eastAsia="en-US"/>
        </w:rPr>
      </w:pPr>
    </w:p>
    <w:p w14:paraId="7B3A9B61" w14:textId="77777777" w:rsidR="00BE698A" w:rsidRDefault="00BE698A"/>
    <w:sectPr w:rsidR="00BE698A">
      <w:headerReference w:type="even" r:id="rId6"/>
      <w:headerReference w:type="default" r:id="rId7"/>
      <w:headerReference w:type="first" r:id="rId8"/>
      <w:pgSz w:w="16840" w:h="11907" w:orient="landscape" w:code="9"/>
      <w:pgMar w:top="964" w:right="102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C6478" w14:textId="77777777" w:rsidR="0070799B" w:rsidRDefault="00810400">
      <w:r>
        <w:separator/>
      </w:r>
    </w:p>
  </w:endnote>
  <w:endnote w:type="continuationSeparator" w:id="0">
    <w:p w14:paraId="2F40D3BF" w14:textId="77777777" w:rsidR="0070799B" w:rsidRDefault="008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C144" w14:textId="77777777" w:rsidR="0070799B" w:rsidRDefault="00810400">
      <w:r>
        <w:separator/>
      </w:r>
    </w:p>
  </w:footnote>
  <w:footnote w:type="continuationSeparator" w:id="0">
    <w:p w14:paraId="25FEB4C8" w14:textId="77777777" w:rsidR="0070799B" w:rsidRDefault="008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81D3" w14:textId="77777777" w:rsidR="00EE42E3" w:rsidRDefault="00D92E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14:paraId="6ECE2B14" w14:textId="77777777" w:rsidR="00EE42E3" w:rsidRDefault="00EE42E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ABC5" w14:textId="77777777" w:rsidR="00EE42E3" w:rsidRDefault="00D92E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4A955C8A" w14:textId="77777777" w:rsidR="00EE42E3" w:rsidRDefault="00EE42E3">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9DF3" w14:textId="77777777" w:rsidR="00EE42E3" w:rsidRDefault="00EE42E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39"/>
    <w:rsid w:val="00005539"/>
    <w:rsid w:val="0070799B"/>
    <w:rsid w:val="00810400"/>
    <w:rsid w:val="008C5DFD"/>
    <w:rsid w:val="00BE698A"/>
    <w:rsid w:val="00D92E99"/>
    <w:rsid w:val="00EE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C5BB"/>
  <w15:chartTrackingRefBased/>
  <w15:docId w15:val="{E88AB08A-83EB-45A8-B005-F79A290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53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05539"/>
    <w:pPr>
      <w:tabs>
        <w:tab w:val="center" w:pos="4536"/>
        <w:tab w:val="right" w:pos="9072"/>
      </w:tabs>
    </w:pPr>
  </w:style>
  <w:style w:type="character" w:customStyle="1" w:styleId="a4">
    <w:name w:val="Верхний колонтитул Знак"/>
    <w:basedOn w:val="a0"/>
    <w:link w:val="a3"/>
    <w:semiHidden/>
    <w:rsid w:val="00005539"/>
    <w:rPr>
      <w:rFonts w:ascii="Times New Roman" w:eastAsia="Times New Roman" w:hAnsi="Times New Roman" w:cs="Times New Roman"/>
      <w:sz w:val="24"/>
      <w:szCs w:val="20"/>
      <w:lang w:eastAsia="ru-RU"/>
    </w:rPr>
  </w:style>
  <w:style w:type="character" w:styleId="a5">
    <w:name w:val="page number"/>
    <w:basedOn w:val="a0"/>
    <w:semiHidden/>
    <w:rsid w:val="0000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11003</Words>
  <Characters>62721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73577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Дашкова Татьяна Николаевна</dc:creator>
  <cp:keywords/>
  <dc:description/>
  <cp:lastModifiedBy>Херуимова Альбина Андреевна</cp:lastModifiedBy>
  <cp:revision>3</cp:revision>
  <dcterms:created xsi:type="dcterms:W3CDTF">2024-12-24T05:42:00Z</dcterms:created>
  <dcterms:modified xsi:type="dcterms:W3CDTF">2024-12-26T06:43:00Z</dcterms:modified>
</cp:coreProperties>
</file>