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D3699" w14:textId="1BDB7C26" w:rsidR="000008FC" w:rsidRPr="00925BED" w:rsidRDefault="000008FC" w:rsidP="000008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25B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Разъяснения по заполнению формы федерального статистического наблюдения </w:t>
      </w:r>
      <w:r w:rsidR="00CD62A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№ 5-СБ</w:t>
      </w:r>
    </w:p>
    <w:p w14:paraId="5294432E" w14:textId="7E6B201B" w:rsidR="000008FC" w:rsidRPr="00925BED" w:rsidRDefault="000008FC" w:rsidP="000008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25B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«Сведения о</w:t>
      </w:r>
      <w:r w:rsidR="00953DE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="0058467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переработке картофеля, овощей и плодово-ягодной продукции</w:t>
      </w:r>
      <w:r w:rsidRPr="00925B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»</w:t>
      </w:r>
    </w:p>
    <w:p w14:paraId="767EF883" w14:textId="77777777" w:rsidR="00351090" w:rsidRPr="00B5561A" w:rsidRDefault="000008FC" w:rsidP="00351090">
      <w:pPr>
        <w:spacing w:before="60" w:after="6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556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="00351090" w:rsidRPr="00B556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Консультацию по заполнению отчетности можно получить</w:t>
      </w:r>
    </w:p>
    <w:tbl>
      <w:tblPr>
        <w:tblW w:w="49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4065"/>
        <w:gridCol w:w="2680"/>
      </w:tblGrid>
      <w:tr w:rsidR="00351090" w:rsidRPr="00B5561A" w14:paraId="27BACBEB" w14:textId="77777777" w:rsidTr="00A50069">
        <w:trPr>
          <w:jc w:val="center"/>
        </w:trPr>
        <w:tc>
          <w:tcPr>
            <w:tcW w:w="1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0B779" w14:textId="77777777" w:rsidR="00351090" w:rsidRPr="00B561FC" w:rsidRDefault="00351090" w:rsidP="008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22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B566E" w14:textId="77777777" w:rsidR="00351090" w:rsidRPr="00B561FC" w:rsidRDefault="00351090" w:rsidP="008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Исполнитель (Ф.И.О.)</w:t>
            </w:r>
          </w:p>
        </w:tc>
        <w:tc>
          <w:tcPr>
            <w:tcW w:w="14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F79A6" w14:textId="77777777" w:rsidR="00351090" w:rsidRPr="00B561FC" w:rsidRDefault="00351090" w:rsidP="008A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1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Контактный телефон</w:t>
            </w:r>
          </w:p>
        </w:tc>
      </w:tr>
      <w:tr w:rsidR="00351090" w:rsidRPr="00B5561A" w14:paraId="0FE48CCE" w14:textId="77777777" w:rsidTr="00A50069">
        <w:trPr>
          <w:jc w:val="center"/>
        </w:trPr>
        <w:tc>
          <w:tcPr>
            <w:tcW w:w="1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DBE87" w14:textId="77777777" w:rsidR="00351090" w:rsidRPr="00B561FC" w:rsidRDefault="00351090" w:rsidP="00333F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317D0" w14:textId="737E5754" w:rsidR="00351090" w:rsidRPr="00B561FC" w:rsidRDefault="00351090" w:rsidP="00333F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Дорофеева Е</w:t>
            </w:r>
            <w:r w:rsidR="00226CDE" w:rsidRPr="00B56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лена Викторовна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54713" w14:textId="77777777" w:rsidR="00351090" w:rsidRPr="00B561FC" w:rsidRDefault="00351090" w:rsidP="00333F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(861) 262-30-29</w:t>
            </w:r>
          </w:p>
        </w:tc>
      </w:tr>
    </w:tbl>
    <w:p w14:paraId="1CE20D03" w14:textId="3E4E8ED9" w:rsidR="000008FC" w:rsidRPr="00B5561A" w:rsidRDefault="000008FC" w:rsidP="00000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719E2A4" w14:textId="28488219" w:rsidR="000008FC" w:rsidRPr="003329FC" w:rsidRDefault="000008FC" w:rsidP="000008FC">
      <w:pPr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329F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Срок предоставления отчета – </w:t>
      </w:r>
      <w:r w:rsidR="006A53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 </w:t>
      </w:r>
      <w:r w:rsidR="006140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23</w:t>
      </w:r>
      <w:r w:rsidR="006A53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 </w:t>
      </w:r>
      <w:r w:rsidR="006140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</w:t>
      </w:r>
      <w:r w:rsidR="006A53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0 января после отчетного периода</w:t>
      </w:r>
      <w:r w:rsidRPr="003329F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2B688945" w14:textId="15CDB3F1" w:rsidR="00022BF5" w:rsidRPr="00022BF5" w:rsidRDefault="00022BF5" w:rsidP="00022BF5">
      <w:pPr>
        <w:spacing w:after="8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FF95586" w14:textId="1FEA0073" w:rsidR="0095207D" w:rsidRPr="0095207D" w:rsidRDefault="0095207D" w:rsidP="00952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95207D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1. Первичные статистические данные (далее – данные) по форме федерального статистического наблюдения № 5-СБ «Сведения </w:t>
      </w:r>
      <w:r w:rsidRPr="0095207D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br/>
        <w:t>о переработке картофеля, овощей и плодово-ягодной продукции» (далее – форма) предоставляют юридические лица (кроме крестьянских (фермерских) хозяйств, а также организаций, основным видом деятельности которых является сельскохозяйственная деятельность), осуществляющие переработку картофеля, овощей, продовольственных бахчевых</w:t>
      </w:r>
      <w:r w:rsidR="00E5327B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 </w:t>
      </w:r>
      <w:r w:rsidRPr="0095207D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культур,</w:t>
      </w:r>
      <w:r w:rsidR="00E5327B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 </w:t>
      </w:r>
      <w:r w:rsidRPr="0095207D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плодов,</w:t>
      </w:r>
      <w:r w:rsidR="00E5327B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 </w:t>
      </w:r>
      <w:r w:rsidRPr="0095207D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ягод</w:t>
      </w:r>
      <w:r w:rsidR="00E5327B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 </w:t>
      </w:r>
      <w:r w:rsidRPr="0095207D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и</w:t>
      </w:r>
      <w:r w:rsidR="00E5327B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 в</w:t>
      </w:r>
      <w:r w:rsidRPr="0095207D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инограда</w:t>
      </w:r>
      <w:r w:rsidR="000803D8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.</w:t>
      </w:r>
      <w:r w:rsidRPr="0095207D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 </w:t>
      </w:r>
      <w:r w:rsidRPr="0095207D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br/>
      </w:r>
      <w:r w:rsidR="00366D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</w:t>
      </w:r>
      <w:r w:rsidRPr="009520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 форме за отчетный период в случае отсутствия наблюдаемого явления респондент должен</w:t>
      </w:r>
      <w:r w:rsidR="00685A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520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направить</w:t>
      </w:r>
      <w:r w:rsidR="00685A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520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подписанный в установленном порядке отчет по форме, незаполненный значениями показателей («пустой» отчет по форме). Во всех представляемых отчетах такого вида должен заполняться исключительно титульный раздел формы, а в остальных разделах не должно указываться никаких значений данных, в том числе нулевых и прочерков.</w:t>
      </w:r>
    </w:p>
    <w:p w14:paraId="21AB219B" w14:textId="77777777" w:rsidR="0095207D" w:rsidRPr="0095207D" w:rsidRDefault="0095207D" w:rsidP="00952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95207D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Данные по форме предоставляют также филиалы, представительства и подразделения, действующих на территории Российской Федерации иностранных организаций в порядке, установленном для юридических лиц.</w:t>
      </w:r>
    </w:p>
    <w:p w14:paraId="3D34EFA8" w14:textId="77777777" w:rsidR="0095207D" w:rsidRPr="0095207D" w:rsidRDefault="0095207D" w:rsidP="00952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95207D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При наличии у юридического лица обособленных подразделений</w:t>
      </w:r>
      <w:r w:rsidRPr="0095207D">
        <w:rPr>
          <w:rFonts w:ascii="Times New Roman" w:eastAsia="Times New Roman" w:hAnsi="Times New Roman" w:cs="Times New Roman"/>
          <w:kern w:val="0"/>
          <w:sz w:val="24"/>
          <w:szCs w:val="20"/>
          <w:vertAlign w:val="superscript"/>
          <w:lang w:eastAsia="ru-RU"/>
          <w14:ligatures w14:val="none"/>
        </w:rPr>
        <w:t>1</w:t>
      </w:r>
      <w:r w:rsidRPr="0095207D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 данные по форме предоставляются как по каждому обособленному подразделению, так и по юридическому лицу без этих обособленных подразделений.</w:t>
      </w:r>
    </w:p>
    <w:p w14:paraId="32DACA49" w14:textId="77777777" w:rsidR="0095207D" w:rsidRPr="0095207D" w:rsidRDefault="0095207D" w:rsidP="00952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95207D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При наличии у юридического лица обособленных подразделений, расположенных на одной территории субъекта Российской Федерации с юридическим лицом, данные по форме предоставляются в целом по юридическому лицу, включая сведения по обособленным подразделениям.</w:t>
      </w:r>
    </w:p>
    <w:p w14:paraId="0E8F2C96" w14:textId="77777777" w:rsidR="0095207D" w:rsidRPr="0095207D" w:rsidRDefault="0095207D" w:rsidP="00952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95207D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При наличии у юридического лица обособленных подразделений, расположенных на территории разных субъектов Российской Федерации, сведения предоставляются по каждому обособленному подразделению по месту их нахождения.</w:t>
      </w:r>
    </w:p>
    <w:p w14:paraId="3C95FBAD" w14:textId="77777777" w:rsidR="0095207D" w:rsidRPr="0095207D" w:rsidRDefault="0095207D" w:rsidP="00952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95207D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При наличии у юридического лица обособленных подразделений, осуществляющих деятельность за пределами Российской Федерации, данные по ним не предоставляются.</w:t>
      </w:r>
    </w:p>
    <w:p w14:paraId="381D9020" w14:textId="77777777" w:rsidR="0095207D" w:rsidRPr="00BD34E5" w:rsidRDefault="0095207D" w:rsidP="00952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520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Данные о переработке картофеля, овощей, продовольственных бахчевых культур, плодов, ягод и винограда представляются</w:t>
      </w:r>
      <w:r w:rsidRPr="009520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за календарный год по всем указанным графам и видам культур </w:t>
      </w:r>
      <w:r w:rsidRPr="00BD34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 тоннах, в целых числах без десятичного знака.</w:t>
      </w:r>
    </w:p>
    <w:p w14:paraId="61F6031E" w14:textId="77777777" w:rsidR="0095207D" w:rsidRPr="0095207D" w:rsidRDefault="0095207D" w:rsidP="0095207D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5207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Раздел 1. Сведения о переработке картофеля, овощей и плодово-ягодной продукции</w:t>
      </w:r>
    </w:p>
    <w:p w14:paraId="35E27043" w14:textId="77777777" w:rsidR="0095207D" w:rsidRPr="0095207D" w:rsidRDefault="0095207D" w:rsidP="00952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ru-RU"/>
          <w14:ligatures w14:val="none"/>
        </w:rPr>
      </w:pPr>
      <w:r w:rsidRPr="009520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В строках с 1 по 7 показывается поступление, использование на переработку, отгрузка, остатки сельскохозяйственной продукции.</w:t>
      </w:r>
    </w:p>
    <w:p w14:paraId="4AF9966D" w14:textId="5FD0F63A" w:rsidR="0095207D" w:rsidRPr="0095207D" w:rsidRDefault="0095207D" w:rsidP="00952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20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графах 1 и 13 формы показывается фактическое наличие картофеля, овощей, продовольственных бахчевых культур, плодов, ягод</w:t>
      </w:r>
      <w:r w:rsidRPr="009520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и винограда, находящихся на складах (своих и арендованных), базах, картофеле-</w:t>
      </w:r>
      <w:proofErr w:type="spellStart"/>
      <w:r w:rsidRPr="009520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овощеплодохранилищах</w:t>
      </w:r>
      <w:proofErr w:type="spellEnd"/>
      <w:r w:rsidRPr="009520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других местах хранения соответственно на начало и конец </w:t>
      </w:r>
      <w:r w:rsidRPr="009520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отчетного года. В запасы (остатки) не включается продукция, отпущенная своим подразделениям(цехам</w:t>
      </w:r>
      <w:r w:rsidR="00F65E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 </w:t>
      </w:r>
      <w:r w:rsidRPr="009520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переработки.</w:t>
      </w:r>
    </w:p>
    <w:p w14:paraId="640CB680" w14:textId="77777777" w:rsidR="0095207D" w:rsidRPr="0095207D" w:rsidRDefault="0095207D" w:rsidP="00952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20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графе 2 отражается фактическое поступление продукции за отчетный год.</w:t>
      </w:r>
    </w:p>
    <w:p w14:paraId="56C243B6" w14:textId="77777777" w:rsidR="0095207D" w:rsidRPr="0095207D" w:rsidRDefault="0095207D" w:rsidP="00952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20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графах с 3 по 8 показывается фактический расход продуктов на переработку: на спирт (на вино), крахмал, на сушку, соление </w:t>
      </w:r>
      <w:r w:rsidRPr="009520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и квашение, для выработки консервов, быстрозамороженной продукции. Расход винограда на виноматериалы, в том числе на вино отражается по графе 3.</w:t>
      </w:r>
    </w:p>
    <w:p w14:paraId="75AC7694" w14:textId="77777777" w:rsidR="0095207D" w:rsidRPr="0095207D" w:rsidRDefault="0095207D" w:rsidP="00952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20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графе 9 указывается объем продукции (кроме включенной в графы 3</w:t>
      </w:r>
      <w:r w:rsidRPr="009520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2D"/>
      </w:r>
      <w:r w:rsidRPr="009520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8), отгруженной организациям оптовой и розничной торговли, общественного питания и другим организациям по месту нахождения (субъекта Российской Федерации), а также за пределы субъекта Российской Федерации.</w:t>
      </w:r>
    </w:p>
    <w:p w14:paraId="744E0752" w14:textId="519E07A2" w:rsidR="0095207D" w:rsidRPr="0095207D" w:rsidRDefault="0095207D" w:rsidP="00952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20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графе 10 показывается прочий расход продукции: отпуск на корм скоту, расход картофеля</w:t>
      </w:r>
      <w:r w:rsidR="003617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520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</w:t>
      </w:r>
      <w:r w:rsidR="003617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520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производство</w:t>
      </w:r>
      <w:r w:rsidR="003617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520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кормовых</w:t>
      </w:r>
      <w:r w:rsidR="003617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520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дрожжей</w:t>
      </w:r>
      <w:r w:rsidR="003617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520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другой расход продукции, не учтенный в графах с 3 по 9.</w:t>
      </w:r>
    </w:p>
    <w:p w14:paraId="707BC2DB" w14:textId="3B921A5E" w:rsidR="0095207D" w:rsidRPr="0095207D" w:rsidRDefault="0095207D" w:rsidP="00952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20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графе 11 отражаются фактические потери и недостачи продукции в пределах норм и</w:t>
      </w:r>
      <w:r w:rsidR="008778D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520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сверх</w:t>
      </w:r>
      <w:r w:rsidR="008778D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520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установленных</w:t>
      </w:r>
      <w:r w:rsidR="008778D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520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норм,</w:t>
      </w:r>
      <w:r w:rsidR="008778D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520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выявленные</w:t>
      </w:r>
      <w:r w:rsidR="008778D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520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 w:rsidR="008778D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</w:t>
      </w:r>
      <w:r w:rsidRPr="009520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тчетном году и оформленные соответствующими актами. Актируемые потери </w:t>
      </w:r>
      <w:r w:rsidRPr="009520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ym w:font="Symbol" w:char="F02D"/>
      </w:r>
      <w:r w:rsidRPr="009520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отходы, образованные за счет отбраковки продукции, имеющей критические дефекты, недопустимые для плодов и овощей, предназначенных для хранения и реализации (микробиологические </w:t>
      </w:r>
      <w:r w:rsidRPr="009520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 физиологические заболевания, повреждения </w:t>
      </w:r>
      <w:proofErr w:type="spellStart"/>
      <w:r w:rsidRPr="009520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сельхозвредителями</w:t>
      </w:r>
      <w:proofErr w:type="spellEnd"/>
      <w:r w:rsidRPr="009520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недопустимые механические повреждения). Отбракованная продукция подлежит списанию и уничтожению.</w:t>
      </w:r>
    </w:p>
    <w:p w14:paraId="56EF4551" w14:textId="77777777" w:rsidR="0095207D" w:rsidRPr="0095207D" w:rsidRDefault="0095207D" w:rsidP="00952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20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Отходы от переработки такие как початки овощной кукурузы, косточки, семечки, кожура и другие в данных по форме не указываются.</w:t>
      </w:r>
    </w:p>
    <w:p w14:paraId="344314B6" w14:textId="77777777" w:rsidR="0095207D" w:rsidRPr="0095207D" w:rsidRDefault="0095207D" w:rsidP="0095207D">
      <w:pPr>
        <w:spacing w:after="0" w:line="240" w:lineRule="exact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5F4E943" w14:textId="77777777" w:rsidR="00F3297A" w:rsidRDefault="00F3297A"/>
    <w:sectPr w:rsidR="00F3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FC"/>
    <w:rsid w:val="000008FC"/>
    <w:rsid w:val="00022BF5"/>
    <w:rsid w:val="00054E41"/>
    <w:rsid w:val="00073DE4"/>
    <w:rsid w:val="000803D8"/>
    <w:rsid w:val="000E5FFF"/>
    <w:rsid w:val="000F19FA"/>
    <w:rsid w:val="0014402A"/>
    <w:rsid w:val="00163034"/>
    <w:rsid w:val="00171D17"/>
    <w:rsid w:val="001865CA"/>
    <w:rsid w:val="00191973"/>
    <w:rsid w:val="001A4DD2"/>
    <w:rsid w:val="001E06D6"/>
    <w:rsid w:val="00226CDE"/>
    <w:rsid w:val="00232B01"/>
    <w:rsid w:val="0025373A"/>
    <w:rsid w:val="002F2A8D"/>
    <w:rsid w:val="003329FC"/>
    <w:rsid w:val="00333F8F"/>
    <w:rsid w:val="00351090"/>
    <w:rsid w:val="0036175E"/>
    <w:rsid w:val="00366D9E"/>
    <w:rsid w:val="003E1FC8"/>
    <w:rsid w:val="00411A4E"/>
    <w:rsid w:val="00532B66"/>
    <w:rsid w:val="0058467C"/>
    <w:rsid w:val="005C12A4"/>
    <w:rsid w:val="00612328"/>
    <w:rsid w:val="006140FD"/>
    <w:rsid w:val="00647C52"/>
    <w:rsid w:val="0066206B"/>
    <w:rsid w:val="00685ABF"/>
    <w:rsid w:val="006A53EB"/>
    <w:rsid w:val="006C193E"/>
    <w:rsid w:val="007A5392"/>
    <w:rsid w:val="007D3790"/>
    <w:rsid w:val="007F6E1F"/>
    <w:rsid w:val="008726FD"/>
    <w:rsid w:val="008778DB"/>
    <w:rsid w:val="008939AE"/>
    <w:rsid w:val="008D2EFE"/>
    <w:rsid w:val="00925BED"/>
    <w:rsid w:val="00941EB3"/>
    <w:rsid w:val="0095207D"/>
    <w:rsid w:val="00953DEB"/>
    <w:rsid w:val="009637B0"/>
    <w:rsid w:val="009922A6"/>
    <w:rsid w:val="009A2151"/>
    <w:rsid w:val="009A59CA"/>
    <w:rsid w:val="00A50069"/>
    <w:rsid w:val="00A61249"/>
    <w:rsid w:val="00A65DBB"/>
    <w:rsid w:val="00A85705"/>
    <w:rsid w:val="00AA15FB"/>
    <w:rsid w:val="00B016A4"/>
    <w:rsid w:val="00B52CFB"/>
    <w:rsid w:val="00B5561A"/>
    <w:rsid w:val="00B561FC"/>
    <w:rsid w:val="00B57D3C"/>
    <w:rsid w:val="00BD34E5"/>
    <w:rsid w:val="00C059FE"/>
    <w:rsid w:val="00CD42AF"/>
    <w:rsid w:val="00CD43BB"/>
    <w:rsid w:val="00CD62AC"/>
    <w:rsid w:val="00D00409"/>
    <w:rsid w:val="00D166BB"/>
    <w:rsid w:val="00DA2212"/>
    <w:rsid w:val="00DE5141"/>
    <w:rsid w:val="00E017DB"/>
    <w:rsid w:val="00E26630"/>
    <w:rsid w:val="00E32E5F"/>
    <w:rsid w:val="00E334EF"/>
    <w:rsid w:val="00E5327B"/>
    <w:rsid w:val="00E570D5"/>
    <w:rsid w:val="00EB0277"/>
    <w:rsid w:val="00ED05D4"/>
    <w:rsid w:val="00F022D5"/>
    <w:rsid w:val="00F06EBB"/>
    <w:rsid w:val="00F3297A"/>
    <w:rsid w:val="00F65E1B"/>
    <w:rsid w:val="00F9422E"/>
    <w:rsid w:val="00F9497F"/>
    <w:rsid w:val="00FA34C9"/>
    <w:rsid w:val="00FB4D8D"/>
    <w:rsid w:val="00FC290D"/>
    <w:rsid w:val="00FD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8A3DBD"/>
  <w15:chartTrackingRefBased/>
  <w15:docId w15:val="{9E4DE971-4CDE-4EC1-8A62-BC94759E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F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687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Елене Викторовна</dc:creator>
  <cp:keywords/>
  <dc:description/>
  <cp:lastModifiedBy>Исаева Наталья Васильевна</cp:lastModifiedBy>
  <cp:revision>81</cp:revision>
  <dcterms:created xsi:type="dcterms:W3CDTF">2024-12-24T05:48:00Z</dcterms:created>
  <dcterms:modified xsi:type="dcterms:W3CDTF">2024-12-24T09:54:00Z</dcterms:modified>
</cp:coreProperties>
</file>