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территории России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BD4DA6" w:rsidRDefault="00BD4DA6" w:rsidP="00AB5BF9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</w:t>
      </w:r>
      <w:proofErr w:type="spell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интернет-доступе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на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proofErr w:type="spellStart"/>
      <w:r>
        <w:rPr>
          <w:rFonts w:ascii="Times New Roman" w:hAnsi="Times New Roman" w:cs="Times New Roman"/>
          <w:color w:val="221E1F"/>
          <w:sz w:val="26"/>
          <w:szCs w:val="26"/>
        </w:rPr>
        <w:t>Краснодарстата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AB5BF9">
        <w:rPr>
          <w:rFonts w:ascii="Times New Roman" w:hAnsi="Times New Roman" w:cs="Times New Roman"/>
          <w:color w:val="221E1F"/>
          <w:sz w:val="26"/>
          <w:szCs w:val="26"/>
        </w:rPr>
        <w:fldChar w:fldCharType="begin"/>
      </w:r>
      <w:r w:rsidR="00AB5BF9">
        <w:rPr>
          <w:rFonts w:ascii="Times New Roman" w:hAnsi="Times New Roman" w:cs="Times New Roman"/>
          <w:color w:val="221E1F"/>
          <w:sz w:val="26"/>
          <w:szCs w:val="26"/>
        </w:rPr>
        <w:instrText xml:space="preserve"> HYPERLINK "</w:instrText>
      </w:r>
      <w:r w:rsidR="00AB5BF9" w:rsidRPr="008B162B">
        <w:rPr>
          <w:rFonts w:ascii="Times New Roman" w:hAnsi="Times New Roman" w:cs="Times New Roman"/>
          <w:color w:val="221E1F"/>
          <w:sz w:val="26"/>
          <w:szCs w:val="26"/>
        </w:rPr>
        <w:instrText>https://krsdstat.gks.ru/</w:instrText>
      </w:r>
      <w:r w:rsidR="00AB5BF9">
        <w:rPr>
          <w:rFonts w:ascii="Times New Roman" w:hAnsi="Times New Roman" w:cs="Times New Roman"/>
          <w:color w:val="221E1F"/>
          <w:sz w:val="26"/>
          <w:szCs w:val="26"/>
        </w:rPr>
        <w:instrText xml:space="preserve">" </w:instrText>
      </w:r>
      <w:r w:rsidR="00AB5BF9">
        <w:rPr>
          <w:rFonts w:ascii="Times New Roman" w:hAnsi="Times New Roman" w:cs="Times New Roman"/>
          <w:color w:val="221E1F"/>
          <w:sz w:val="26"/>
          <w:szCs w:val="26"/>
        </w:rPr>
        <w:fldChar w:fldCharType="separate"/>
      </w:r>
      <w:r w:rsidR="00AB5BF9" w:rsidRPr="00A22003">
        <w:rPr>
          <w:rStyle w:val="a7"/>
          <w:rFonts w:ascii="Times New Roman" w:hAnsi="Times New Roman" w:cs="Times New Roman"/>
          <w:sz w:val="26"/>
          <w:szCs w:val="26"/>
        </w:rPr>
        <w:t>https://krsdstat.gks.ru/</w:t>
      </w:r>
      <w:r w:rsidR="00AB5BF9">
        <w:rPr>
          <w:rFonts w:ascii="Times New Roman" w:hAnsi="Times New Roman" w:cs="Times New Roman"/>
          <w:color w:val="221E1F"/>
          <w:sz w:val="26"/>
          <w:szCs w:val="26"/>
        </w:rPr>
        <w:fldChar w:fldCharType="end"/>
      </w:r>
      <w:r w:rsidR="00AB5BF9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AB5BF9" w:rsidRPr="00AB5BF9" w:rsidRDefault="00AB5BF9" w:rsidP="00AB5BF9"/>
    <w:p w:rsidR="00AB5BF9" w:rsidRPr="00AB5BF9" w:rsidRDefault="00AB5BF9" w:rsidP="00AB5BF9"/>
    <w:p w:rsidR="00BD4DA6" w:rsidRDefault="00BD4DA6" w:rsidP="00BD4DA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BD4DA6" w:rsidRPr="002834CC" w:rsidRDefault="00BD4DA6" w:rsidP="00BD4DA6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BD4DA6" w:rsidRPr="002834CC" w:rsidTr="00506DD8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BD4DA6" w:rsidRPr="002834CC" w:rsidRDefault="00BD4DA6" w:rsidP="00506DD8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gram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D4DA6" w:rsidRPr="002834CC" w:rsidRDefault="00BD4DA6" w:rsidP="00506DD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BD4DA6" w:rsidRPr="002834CC" w:rsidRDefault="00BD4DA6" w:rsidP="00506DD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BD4DA6" w:rsidRPr="002834CC" w:rsidTr="00506DD8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BD4DA6" w:rsidRPr="002834CC" w:rsidRDefault="00BD4DA6" w:rsidP="00506DD8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D4DA6" w:rsidRPr="002834CC" w:rsidRDefault="00BD4DA6" w:rsidP="00506DD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BD4DA6" w:rsidRPr="002834CC" w:rsidRDefault="00BD4DA6" w:rsidP="00506DD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BD4DA6" w:rsidRPr="002834CC" w:rsidTr="00506DD8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BD4DA6" w:rsidRPr="002834CC" w:rsidRDefault="00BD4DA6" w:rsidP="00506DD8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D4DA6" w:rsidRPr="002834CC" w:rsidRDefault="00BD4DA6" w:rsidP="00506DD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BD4DA6" w:rsidRPr="002834CC" w:rsidRDefault="00BD4DA6" w:rsidP="00506DD8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8C6DF6">
      <w:headerReference w:type="default" r:id="rId6"/>
      <w:headerReference w:type="first" r:id="rId7"/>
      <w:pgSz w:w="11906" w:h="16838" w:code="9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BC" w:rsidRDefault="00612ABC" w:rsidP="00D77BF0">
      <w:pPr>
        <w:spacing w:after="0" w:line="240" w:lineRule="auto"/>
      </w:pPr>
      <w:r>
        <w:separator/>
      </w:r>
    </w:p>
  </w:endnote>
  <w:endnote w:type="continuationSeparator" w:id="0">
    <w:p w:rsidR="00612ABC" w:rsidRDefault="00612ABC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BC" w:rsidRDefault="00612ABC" w:rsidP="00D77BF0">
      <w:pPr>
        <w:spacing w:after="0" w:line="240" w:lineRule="auto"/>
      </w:pPr>
      <w:r>
        <w:separator/>
      </w:r>
    </w:p>
  </w:footnote>
  <w:footnote w:type="continuationSeparator" w:id="0">
    <w:p w:rsidR="00612ABC" w:rsidRDefault="00612ABC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6B7B3E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AB5BF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0D1ABC"/>
    <w:rsid w:val="00171F44"/>
    <w:rsid w:val="001909AD"/>
    <w:rsid w:val="001D4B36"/>
    <w:rsid w:val="00200918"/>
    <w:rsid w:val="00213FA6"/>
    <w:rsid w:val="00256047"/>
    <w:rsid w:val="002834CC"/>
    <w:rsid w:val="002A08D0"/>
    <w:rsid w:val="00356709"/>
    <w:rsid w:val="003E572D"/>
    <w:rsid w:val="0046108B"/>
    <w:rsid w:val="00467365"/>
    <w:rsid w:val="00612ABC"/>
    <w:rsid w:val="006A06E2"/>
    <w:rsid w:val="006A50AE"/>
    <w:rsid w:val="006B7B3E"/>
    <w:rsid w:val="006E32C3"/>
    <w:rsid w:val="007069C8"/>
    <w:rsid w:val="007950C1"/>
    <w:rsid w:val="008C6DF6"/>
    <w:rsid w:val="008F1051"/>
    <w:rsid w:val="009834F6"/>
    <w:rsid w:val="009C3AD2"/>
    <w:rsid w:val="00A562A8"/>
    <w:rsid w:val="00A97E37"/>
    <w:rsid w:val="00AB5BF9"/>
    <w:rsid w:val="00B659DF"/>
    <w:rsid w:val="00BC55F8"/>
    <w:rsid w:val="00BD4DA6"/>
    <w:rsid w:val="00C819AF"/>
    <w:rsid w:val="00D471C4"/>
    <w:rsid w:val="00D726BA"/>
    <w:rsid w:val="00D77BF0"/>
    <w:rsid w:val="00EA56EE"/>
    <w:rsid w:val="00F167FC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Хамирзова</cp:lastModifiedBy>
  <cp:revision>22</cp:revision>
  <cp:lastPrinted>2022-09-26T14:21:00Z</cp:lastPrinted>
  <dcterms:created xsi:type="dcterms:W3CDTF">2022-07-06T11:10:00Z</dcterms:created>
  <dcterms:modified xsi:type="dcterms:W3CDTF">2022-09-30T10:59:00Z</dcterms:modified>
</cp:coreProperties>
</file>