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4" w:rsidRPr="0072358C" w:rsidRDefault="00352C34" w:rsidP="00352C34">
      <w:pPr>
        <w:pStyle w:val="2"/>
        <w:widowControl/>
        <w:numPr>
          <w:ilvl w:val="1"/>
          <w:numId w:val="7"/>
        </w:numPr>
        <w:shd w:val="clear" w:color="auto" w:fill="auto"/>
        <w:tabs>
          <w:tab w:val="clear" w:pos="851"/>
          <w:tab w:val="left" w:pos="426"/>
        </w:tabs>
        <w:spacing w:before="120" w:after="240" w:line="360" w:lineRule="auto"/>
        <w:jc w:val="both"/>
        <w:rPr>
          <w:rFonts w:ascii="Times New Roman" w:hAnsi="Times New Roman"/>
        </w:rPr>
      </w:pPr>
      <w:bookmarkStart w:id="0" w:name="_Toc397348594"/>
      <w:r w:rsidRPr="0072358C">
        <w:rPr>
          <w:rFonts w:ascii="Times New Roman" w:hAnsi="Times New Roman"/>
        </w:rPr>
        <w:t>Установка сре</w:t>
      </w:r>
      <w:proofErr w:type="gramStart"/>
      <w:r w:rsidRPr="0072358C">
        <w:rPr>
          <w:rFonts w:ascii="Times New Roman" w:hAnsi="Times New Roman"/>
        </w:rPr>
        <w:t>дств кр</w:t>
      </w:r>
      <w:proofErr w:type="gramEnd"/>
      <w:r w:rsidRPr="0072358C">
        <w:rPr>
          <w:rFonts w:ascii="Times New Roman" w:hAnsi="Times New Roman"/>
        </w:rPr>
        <w:t>иптографической защиты (СКЗИ)</w:t>
      </w:r>
      <w:bookmarkEnd w:id="0"/>
    </w:p>
    <w:p w:rsidR="00352C34" w:rsidRPr="005B3B10" w:rsidRDefault="00352C34" w:rsidP="00352C34">
      <w:pPr>
        <w:spacing w:line="276" w:lineRule="auto"/>
        <w:ind w:firstLine="576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>Для работы с сертификатами и подписания отчетов ЭП необходимо приобрести и установить средство криптографической защиты информаци</w:t>
      </w:r>
      <w:proofErr w:type="gramStart"/>
      <w:r w:rsidRPr="005B3B10">
        <w:rPr>
          <w:rFonts w:ascii="Times New Roman" w:hAnsi="Times New Roman"/>
          <w:sz w:val="24"/>
          <w:szCs w:val="24"/>
        </w:rPr>
        <w:t>и(</w:t>
      </w:r>
      <w:proofErr w:type="gramEnd"/>
      <w:r w:rsidRPr="005B3B10">
        <w:rPr>
          <w:rFonts w:ascii="Times New Roman" w:hAnsi="Times New Roman"/>
          <w:sz w:val="24"/>
          <w:szCs w:val="24"/>
        </w:rPr>
        <w:t xml:space="preserve">СКЗИ) </w:t>
      </w:r>
      <w:proofErr w:type="spellStart"/>
      <w:r w:rsidRPr="005B3B10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5B3B10">
        <w:rPr>
          <w:rFonts w:ascii="Times New Roman" w:hAnsi="Times New Roman"/>
          <w:sz w:val="24"/>
          <w:szCs w:val="24"/>
        </w:rPr>
        <w:t xml:space="preserve"> CSP 3.6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VipNetCSP</w:t>
      </w:r>
      <w:proofErr w:type="spellEnd"/>
      <w:r w:rsidRPr="00DB4FC3">
        <w:rPr>
          <w:rFonts w:ascii="Times New Roman" w:hAnsi="Times New Roman"/>
          <w:sz w:val="24"/>
        </w:rPr>
        <w:t xml:space="preserve"> 3.2, </w:t>
      </w:r>
      <w:r>
        <w:rPr>
          <w:rFonts w:ascii="Times New Roman" w:hAnsi="Times New Roman"/>
          <w:sz w:val="24"/>
          <w:lang w:val="en-US"/>
        </w:rPr>
        <w:t>Signal</w:t>
      </w:r>
      <w:r w:rsidRPr="00DB4FC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COMCSP</w:t>
      </w:r>
      <w:r w:rsidRPr="00DB4FC3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>2</w:t>
      </w:r>
      <w:r w:rsidRPr="00DB4F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ЛИССИ-</w:t>
      </w:r>
      <w:r>
        <w:rPr>
          <w:rFonts w:ascii="Times New Roman" w:hAnsi="Times New Roman"/>
          <w:sz w:val="24"/>
          <w:lang w:val="en-US"/>
        </w:rPr>
        <w:t>CSP</w:t>
      </w:r>
      <w:r w:rsidRPr="00DB4FC3">
        <w:rPr>
          <w:rFonts w:ascii="Times New Roman" w:hAnsi="Times New Roman"/>
          <w:sz w:val="24"/>
        </w:rPr>
        <w:t xml:space="preserve"> 1.17</w:t>
      </w:r>
      <w:r w:rsidRPr="005B3B10">
        <w:rPr>
          <w:rFonts w:ascii="Times New Roman" w:hAnsi="Times New Roman"/>
          <w:sz w:val="24"/>
          <w:szCs w:val="24"/>
        </w:rPr>
        <w:t xml:space="preserve"> или другое СКЗИ (в случае если СКЗИ ранее не приобреталось и не устанавливалось).</w:t>
      </w:r>
    </w:p>
    <w:p w:rsidR="00352C34" w:rsidRDefault="00352C34" w:rsidP="00352C34">
      <w:pPr>
        <w:spacing w:line="276" w:lineRule="auto"/>
        <w:ind w:firstLine="576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 xml:space="preserve">В качестве СКЗИ рекомендуется </w:t>
      </w:r>
      <w:proofErr w:type="spellStart"/>
      <w:r w:rsidRPr="005B3B10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>следующие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СКЗИ:</w:t>
      </w:r>
    </w:p>
    <w:p w:rsidR="00352C34" w:rsidRPr="00DF0BB1" w:rsidRDefault="00352C34" w:rsidP="00352C34">
      <w:pPr>
        <w:pStyle w:val="aa"/>
        <w:numPr>
          <w:ilvl w:val="3"/>
          <w:numId w:val="4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BA6E38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BA6E38">
        <w:rPr>
          <w:rFonts w:ascii="Times New Roman" w:hAnsi="Times New Roman"/>
          <w:sz w:val="24"/>
          <w:szCs w:val="24"/>
        </w:rPr>
        <w:t xml:space="preserve"> CSP 3.6. Информацию о порядке приобретения </w:t>
      </w:r>
      <w:proofErr w:type="spellStart"/>
      <w:r w:rsidRPr="00BA6E38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BA6E38">
        <w:rPr>
          <w:rFonts w:ascii="Times New Roman" w:hAnsi="Times New Roman"/>
          <w:sz w:val="24"/>
          <w:szCs w:val="24"/>
        </w:rPr>
        <w:t xml:space="preserve"> CSP и инструкцию по установке можно получить на официальном сайте компании «Крипто-Про» </w:t>
      </w:r>
      <w:hyperlink r:id="rId6" w:history="1">
        <w:r w:rsidRPr="00BA6E38">
          <w:rPr>
            <w:rStyle w:val="a3"/>
            <w:rFonts w:ascii="Times New Roman" w:hAnsi="Times New Roman"/>
            <w:sz w:val="24"/>
            <w:szCs w:val="24"/>
          </w:rPr>
          <w:t>http://www.cryptopro.ru/cryptopro/default.asp</w:t>
        </w:r>
        <w:r w:rsidRPr="00BA6E38">
          <w:rPr>
            <w:rStyle w:val="a3"/>
            <w:rFonts w:ascii="Times New Roman" w:hAnsi="Times New Roman"/>
            <w:sz w:val="24"/>
            <w:szCs w:val="24"/>
            <w:lang w:val="en-US"/>
          </w:rPr>
          <w:t>x</w:t>
        </w:r>
      </w:hyperlink>
      <w:r w:rsidRPr="00BA6E38">
        <w:rPr>
          <w:rFonts w:ascii="Times New Roman" w:hAnsi="Times New Roman"/>
          <w:sz w:val="24"/>
          <w:szCs w:val="24"/>
        </w:rPr>
        <w:t xml:space="preserve">. </w:t>
      </w:r>
    </w:p>
    <w:p w:rsidR="00352C34" w:rsidRPr="00BA6E38" w:rsidRDefault="00352C34" w:rsidP="00352C34">
      <w:pPr>
        <w:pStyle w:val="aa"/>
        <w:spacing w:line="276" w:lineRule="auto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BA6E38">
        <w:rPr>
          <w:rFonts w:ascii="Times New Roman" w:hAnsi="Times New Roman"/>
          <w:sz w:val="24"/>
          <w:szCs w:val="24"/>
        </w:rPr>
        <w:t>КриптоПро</w:t>
      </w:r>
      <w:proofErr w:type="gramStart"/>
      <w:r w:rsidRPr="00BA6E38">
        <w:rPr>
          <w:rFonts w:ascii="Times New Roman" w:hAnsi="Times New Roman"/>
          <w:sz w:val="24"/>
          <w:szCs w:val="24"/>
        </w:rPr>
        <w:t>Sharpei</w:t>
      </w:r>
      <w:proofErr w:type="spellEnd"/>
      <w:proofErr w:type="gramEnd"/>
      <w:r w:rsidRPr="00BA6E38">
        <w:rPr>
          <w:rFonts w:ascii="Times New Roman" w:hAnsi="Times New Roman"/>
          <w:sz w:val="24"/>
          <w:szCs w:val="24"/>
        </w:rPr>
        <w:t xml:space="preserve"> - программный продукт, позволяющий использовать средство криптографической защиты информации </w:t>
      </w:r>
      <w:proofErr w:type="spellStart"/>
      <w:r w:rsidRPr="00BA6E38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BA6E38">
        <w:rPr>
          <w:rFonts w:ascii="Times New Roman" w:hAnsi="Times New Roman"/>
          <w:sz w:val="24"/>
          <w:szCs w:val="24"/>
        </w:rPr>
        <w:t xml:space="preserve"> CSP на платформе </w:t>
      </w:r>
      <w:proofErr w:type="spellStart"/>
      <w:r w:rsidRPr="00BA6E38">
        <w:rPr>
          <w:rFonts w:ascii="Times New Roman" w:hAnsi="Times New Roman"/>
          <w:sz w:val="24"/>
          <w:szCs w:val="24"/>
        </w:rPr>
        <w:t>Microsoft</w:t>
      </w:r>
      <w:proofErr w:type="spellEnd"/>
      <w:r w:rsidRPr="00BA6E38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BA6E38">
        <w:rPr>
          <w:rFonts w:ascii="Times New Roman" w:hAnsi="Times New Roman"/>
          <w:sz w:val="24"/>
          <w:szCs w:val="24"/>
        </w:rPr>
        <w:t>NetFramework</w:t>
      </w:r>
      <w:proofErr w:type="spellEnd"/>
      <w:r w:rsidRPr="00BA6E38">
        <w:rPr>
          <w:rFonts w:ascii="Times New Roman" w:hAnsi="Times New Roman"/>
          <w:sz w:val="24"/>
          <w:szCs w:val="24"/>
        </w:rPr>
        <w:t>.</w:t>
      </w:r>
    </w:p>
    <w:p w:rsidR="00352C34" w:rsidRPr="00C13A61" w:rsidRDefault="00352C34" w:rsidP="00352C34">
      <w:pPr>
        <w:pStyle w:val="a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VipNetCSP</w:t>
      </w:r>
      <w:proofErr w:type="spellEnd"/>
      <w:r w:rsidRPr="00DB4FC3">
        <w:rPr>
          <w:rFonts w:ascii="Times New Roman" w:hAnsi="Times New Roman"/>
          <w:sz w:val="24"/>
        </w:rPr>
        <w:t xml:space="preserve"> 3.2</w:t>
      </w:r>
      <w:r>
        <w:rPr>
          <w:rFonts w:ascii="Times New Roman" w:hAnsi="Times New Roman"/>
          <w:sz w:val="24"/>
        </w:rPr>
        <w:t xml:space="preserve">. Информацию о порядке приобретения </w:t>
      </w:r>
      <w:proofErr w:type="spellStart"/>
      <w:r>
        <w:rPr>
          <w:rFonts w:ascii="Times New Roman" w:hAnsi="Times New Roman"/>
          <w:sz w:val="24"/>
          <w:lang w:val="en-US"/>
        </w:rPr>
        <w:t>VipNetCSP</w:t>
      </w:r>
      <w:proofErr w:type="spellEnd"/>
      <w:r>
        <w:rPr>
          <w:rFonts w:ascii="Times New Roman" w:hAnsi="Times New Roman"/>
          <w:sz w:val="24"/>
        </w:rPr>
        <w:t xml:space="preserve"> и инструкцию по установке можно получить на официальном сайте компании «</w:t>
      </w:r>
      <w:proofErr w:type="spellStart"/>
      <w:r>
        <w:rPr>
          <w:rFonts w:ascii="Times New Roman" w:hAnsi="Times New Roman"/>
          <w:sz w:val="24"/>
        </w:rPr>
        <w:t>ИнфоТеКС</w:t>
      </w:r>
      <w:proofErr w:type="spellEnd"/>
      <w:r>
        <w:rPr>
          <w:rFonts w:ascii="Times New Roman" w:hAnsi="Times New Roman"/>
          <w:sz w:val="24"/>
        </w:rPr>
        <w:t xml:space="preserve">» </w:t>
      </w:r>
      <w:hyperlink r:id="rId7" w:history="1">
        <w:r w:rsidRPr="000718EF">
          <w:rPr>
            <w:rStyle w:val="a3"/>
            <w:rFonts w:ascii="Times New Roman" w:hAnsi="Times New Roman"/>
            <w:sz w:val="24"/>
          </w:rPr>
          <w:t>http://www.infotecs.ru/downloads</w:t>
        </w:r>
      </w:hyperlink>
      <w:r>
        <w:rPr>
          <w:rFonts w:ascii="Times New Roman" w:hAnsi="Times New Roman"/>
          <w:sz w:val="24"/>
        </w:rPr>
        <w:t>.</w:t>
      </w:r>
    </w:p>
    <w:p w:rsidR="00352C34" w:rsidRPr="00C13A61" w:rsidRDefault="00352C34" w:rsidP="00352C34">
      <w:pPr>
        <w:pStyle w:val="a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Signal</w:t>
      </w:r>
      <w:r w:rsidRPr="00DB4FC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COMCSP</w:t>
      </w:r>
      <w:r w:rsidRPr="00DB4FC3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 xml:space="preserve">2. Информацию о порядке приобретения </w:t>
      </w:r>
      <w:r>
        <w:rPr>
          <w:rFonts w:ascii="Times New Roman" w:hAnsi="Times New Roman"/>
          <w:sz w:val="24"/>
          <w:lang w:val="en-US"/>
        </w:rPr>
        <w:t>Signal</w:t>
      </w:r>
      <w:r w:rsidRPr="00C13A6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COMCSP</w:t>
      </w:r>
      <w:r>
        <w:rPr>
          <w:rFonts w:ascii="Times New Roman" w:hAnsi="Times New Roman"/>
          <w:sz w:val="24"/>
        </w:rPr>
        <w:t xml:space="preserve"> и инструкцию по установке можно получить на официальном сайте компани</w:t>
      </w:r>
      <w:proofErr w:type="gramStart"/>
      <w:r>
        <w:rPr>
          <w:rFonts w:ascii="Times New Roman" w:hAnsi="Times New Roman"/>
          <w:sz w:val="24"/>
        </w:rPr>
        <w:t>и«</w:t>
      </w:r>
      <w:proofErr w:type="gramEnd"/>
      <w:r>
        <w:rPr>
          <w:rFonts w:ascii="Times New Roman" w:hAnsi="Times New Roman"/>
          <w:sz w:val="24"/>
        </w:rPr>
        <w:t xml:space="preserve">Сигнал-КОМ» </w:t>
      </w:r>
      <w:hyperlink r:id="rId8" w:history="1">
        <w:r w:rsidRPr="000718EF">
          <w:rPr>
            <w:rStyle w:val="a3"/>
            <w:rFonts w:ascii="Times New Roman" w:hAnsi="Times New Roman"/>
            <w:sz w:val="24"/>
          </w:rPr>
          <w:t>http://www.signal-com.ru/products/crypt/signal-com</w:t>
        </w:r>
      </w:hyperlink>
      <w:r>
        <w:rPr>
          <w:rFonts w:ascii="Times New Roman" w:hAnsi="Times New Roman"/>
          <w:sz w:val="24"/>
        </w:rPr>
        <w:t>.</w:t>
      </w:r>
    </w:p>
    <w:p w:rsidR="00352C34" w:rsidRPr="00C13A61" w:rsidRDefault="00352C34" w:rsidP="00352C34">
      <w:pPr>
        <w:pStyle w:val="aa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ЛИССИ-</w:t>
      </w:r>
      <w:proofErr w:type="gramStart"/>
      <w:r>
        <w:rPr>
          <w:rFonts w:ascii="Times New Roman" w:hAnsi="Times New Roman"/>
          <w:sz w:val="24"/>
          <w:lang w:val="en-US"/>
        </w:rPr>
        <w:t>CSP</w:t>
      </w:r>
      <w:proofErr w:type="gramEnd"/>
      <w:r w:rsidRPr="00DB4FC3">
        <w:rPr>
          <w:rFonts w:ascii="Times New Roman" w:hAnsi="Times New Roman"/>
          <w:sz w:val="24"/>
        </w:rPr>
        <w:t xml:space="preserve"> 1.17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>Информацию о</w:t>
      </w:r>
      <w:r w:rsidRPr="00C13A61">
        <w:rPr>
          <w:rFonts w:ascii="Times New Roman" w:hAnsi="Times New Roman"/>
          <w:sz w:val="24"/>
          <w:szCs w:val="24"/>
        </w:rPr>
        <w:t xml:space="preserve"> порядке приобретения </w:t>
      </w:r>
      <w:r>
        <w:rPr>
          <w:rFonts w:ascii="Times New Roman" w:hAnsi="Times New Roman"/>
          <w:sz w:val="24"/>
          <w:szCs w:val="24"/>
        </w:rPr>
        <w:t>ЛИССИ-</w:t>
      </w:r>
      <w:r w:rsidRPr="00C13A61">
        <w:rPr>
          <w:rFonts w:ascii="Times New Roman" w:hAnsi="Times New Roman"/>
          <w:sz w:val="24"/>
          <w:szCs w:val="24"/>
        </w:rPr>
        <w:t>CSP и инструкцию по установке можно получить на официальном сайте компании</w:t>
      </w:r>
      <w:r>
        <w:rPr>
          <w:rFonts w:ascii="Times New Roman" w:hAnsi="Times New Roman"/>
          <w:sz w:val="24"/>
          <w:szCs w:val="24"/>
        </w:rPr>
        <w:t xml:space="preserve"> «ЛИССИ-</w:t>
      </w:r>
      <w:proofErr w:type="spellStart"/>
      <w:r>
        <w:rPr>
          <w:rFonts w:ascii="Times New Roman" w:hAnsi="Times New Roman"/>
          <w:sz w:val="24"/>
          <w:szCs w:val="24"/>
        </w:rPr>
        <w:t>Софт»</w:t>
      </w:r>
      <w:hyperlink r:id="rId9" w:history="1">
        <w:r w:rsidRPr="000718EF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Pr="000718EF">
          <w:rPr>
            <w:rStyle w:val="a3"/>
            <w:rFonts w:ascii="Times New Roman" w:hAnsi="Times New Roman"/>
            <w:sz w:val="24"/>
            <w:szCs w:val="24"/>
          </w:rPr>
          <w:t>://soft.lissi.ru/</w:t>
        </w:r>
        <w:proofErr w:type="spellStart"/>
        <w:r w:rsidRPr="000718EF">
          <w:rPr>
            <w:rStyle w:val="a3"/>
            <w:rFonts w:ascii="Times New Roman" w:hAnsi="Times New Roman"/>
            <w:sz w:val="24"/>
            <w:szCs w:val="24"/>
          </w:rPr>
          <w:t>products</w:t>
        </w:r>
        <w:proofErr w:type="spellEnd"/>
        <w:r w:rsidRPr="000718EF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0718EF">
          <w:rPr>
            <w:rStyle w:val="a3"/>
            <w:rFonts w:ascii="Times New Roman" w:hAnsi="Times New Roman"/>
            <w:sz w:val="24"/>
            <w:szCs w:val="24"/>
          </w:rPr>
          <w:t>skzi</w:t>
        </w:r>
        <w:proofErr w:type="spellEnd"/>
        <w:r w:rsidRPr="000718EF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0718EF">
          <w:rPr>
            <w:rStyle w:val="a3"/>
            <w:rFonts w:ascii="Times New Roman" w:hAnsi="Times New Roman"/>
            <w:sz w:val="24"/>
            <w:szCs w:val="24"/>
          </w:rPr>
          <w:t>lissi-csp</w:t>
        </w:r>
        <w:proofErr w:type="spellEnd"/>
        <w:r w:rsidRPr="000718EF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52C34" w:rsidRPr="0072358C" w:rsidRDefault="00352C34" w:rsidP="00352C34">
      <w:pPr>
        <w:rPr>
          <w:rFonts w:ascii="Times New Roman" w:hAnsi="Times New Roman"/>
        </w:rPr>
      </w:pPr>
      <w:r w:rsidRPr="0072358C">
        <w:rPr>
          <w:rFonts w:ascii="Times New Roman" w:hAnsi="Times New Roman"/>
        </w:rPr>
        <w:tab/>
      </w:r>
    </w:p>
    <w:p w:rsidR="00352C34" w:rsidRPr="0072358C" w:rsidRDefault="00352C34" w:rsidP="00352C34">
      <w:pPr>
        <w:pStyle w:val="2"/>
        <w:widowControl/>
        <w:numPr>
          <w:ilvl w:val="1"/>
          <w:numId w:val="7"/>
        </w:numPr>
        <w:shd w:val="clear" w:color="auto" w:fill="auto"/>
        <w:tabs>
          <w:tab w:val="clear" w:pos="851"/>
          <w:tab w:val="left" w:pos="426"/>
        </w:tabs>
        <w:spacing w:before="120" w:after="240" w:line="360" w:lineRule="auto"/>
        <w:jc w:val="both"/>
        <w:rPr>
          <w:rFonts w:ascii="Times New Roman" w:hAnsi="Times New Roman"/>
        </w:rPr>
      </w:pPr>
      <w:bookmarkStart w:id="1" w:name="_Toc397348595"/>
      <w:r w:rsidRPr="0072358C">
        <w:rPr>
          <w:rFonts w:ascii="Times New Roman" w:hAnsi="Times New Roman"/>
        </w:rPr>
        <w:t>Получение закрытого ключа и сертификата удостоверяющего центра (УЦ)</w:t>
      </w:r>
      <w:bookmarkEnd w:id="1"/>
    </w:p>
    <w:p w:rsidR="00352C34" w:rsidRPr="005B3B10" w:rsidRDefault="00352C34" w:rsidP="00352C34">
      <w:pPr>
        <w:spacing w:line="276" w:lineRule="auto"/>
        <w:ind w:firstLine="576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 xml:space="preserve">В целях обеспечения безопасности и достоверности статистической отчетности и работе по протоколу </w:t>
      </w:r>
      <w:proofErr w:type="gramStart"/>
      <w:r w:rsidRPr="005B3B10">
        <w:rPr>
          <w:rFonts w:ascii="Times New Roman" w:hAnsi="Times New Roman"/>
          <w:sz w:val="24"/>
          <w:szCs w:val="24"/>
          <w:lang w:val="en-US"/>
        </w:rPr>
        <w:t>https</w:t>
      </w:r>
      <w:proofErr w:type="gramEnd"/>
      <w:r w:rsidRPr="005B3B10">
        <w:rPr>
          <w:rFonts w:ascii="Times New Roman" w:hAnsi="Times New Roman"/>
          <w:sz w:val="24"/>
          <w:szCs w:val="24"/>
        </w:rPr>
        <w:t xml:space="preserve">необходимо получить и установить на вашем компьютере сертификат удостоверяющего центра (УЦ), который выдал сертификат для SSL-соединения и сам сертификат </w:t>
      </w:r>
      <w:r w:rsidRPr="005B3B10">
        <w:rPr>
          <w:rFonts w:ascii="Times New Roman" w:hAnsi="Times New Roman"/>
          <w:sz w:val="24"/>
          <w:szCs w:val="24"/>
          <w:lang w:val="en-US"/>
        </w:rPr>
        <w:t>SSL</w:t>
      </w:r>
      <w:r w:rsidRPr="005B3B10">
        <w:rPr>
          <w:rFonts w:ascii="Times New Roman" w:hAnsi="Times New Roman"/>
          <w:sz w:val="24"/>
          <w:szCs w:val="24"/>
        </w:rPr>
        <w:t xml:space="preserve"> сервера.</w:t>
      </w:r>
      <w:r w:rsidR="00387EDF" w:rsidRPr="00387EDF">
        <w:rPr>
          <w:rFonts w:ascii="Times New Roman" w:hAnsi="Times New Roman"/>
          <w:sz w:val="24"/>
          <w:szCs w:val="24"/>
        </w:rPr>
        <w:t xml:space="preserve"> </w:t>
      </w:r>
      <w:r w:rsidRPr="005B3B10">
        <w:rPr>
          <w:rFonts w:ascii="Times New Roman" w:hAnsi="Times New Roman"/>
          <w:sz w:val="24"/>
          <w:szCs w:val="24"/>
        </w:rPr>
        <w:t>Сертификат УЦ необходимо добавить в доверенные корневые сертификаты (</w:t>
      </w:r>
      <w:proofErr w:type="spellStart"/>
      <w:r w:rsidRPr="005B3B10">
        <w:rPr>
          <w:rFonts w:ascii="Times New Roman" w:hAnsi="Times New Roman"/>
          <w:sz w:val="24"/>
          <w:szCs w:val="24"/>
          <w:lang w:val="en-US"/>
        </w:rPr>
        <w:t>TrustedRootCertificationAuthorities</w:t>
      </w:r>
      <w:proofErr w:type="spellEnd"/>
      <w:r w:rsidRPr="005B3B10">
        <w:rPr>
          <w:rFonts w:ascii="Times New Roman" w:hAnsi="Times New Roman"/>
          <w:sz w:val="24"/>
          <w:szCs w:val="24"/>
        </w:rPr>
        <w:t>).</w:t>
      </w:r>
    </w:p>
    <w:p w:rsidR="00352C34" w:rsidRPr="0072358C" w:rsidRDefault="00352C34" w:rsidP="00352C34">
      <w:pPr>
        <w:pStyle w:val="2"/>
        <w:widowControl/>
        <w:numPr>
          <w:ilvl w:val="1"/>
          <w:numId w:val="7"/>
        </w:numPr>
        <w:shd w:val="clear" w:color="auto" w:fill="auto"/>
        <w:tabs>
          <w:tab w:val="clear" w:pos="851"/>
          <w:tab w:val="left" w:pos="426"/>
        </w:tabs>
        <w:spacing w:before="120" w:after="240" w:line="360" w:lineRule="auto"/>
        <w:jc w:val="both"/>
        <w:rPr>
          <w:rFonts w:ascii="Times New Roman" w:hAnsi="Times New Roman"/>
        </w:rPr>
      </w:pPr>
      <w:bookmarkStart w:id="2" w:name="_Toc397348596"/>
      <w:r w:rsidRPr="0072358C">
        <w:rPr>
          <w:rFonts w:ascii="Times New Roman" w:hAnsi="Times New Roman"/>
        </w:rPr>
        <w:t>Получение закрытого ключа и сертификата</w:t>
      </w:r>
      <w:r w:rsidR="00387EDF" w:rsidRPr="00387EDF">
        <w:rPr>
          <w:rFonts w:ascii="Times New Roman" w:hAnsi="Times New Roman"/>
        </w:rPr>
        <w:t xml:space="preserve"> </w:t>
      </w:r>
      <w:r w:rsidRPr="0072358C">
        <w:rPr>
          <w:rFonts w:ascii="Times New Roman" w:hAnsi="Times New Roman"/>
        </w:rPr>
        <w:t>открытого ключа ЭП в доверенном УЦ</w:t>
      </w:r>
      <w:bookmarkEnd w:id="2"/>
    </w:p>
    <w:p w:rsidR="00352C34" w:rsidRPr="005B3B10" w:rsidRDefault="00352C34" w:rsidP="00352C34">
      <w:pPr>
        <w:spacing w:line="276" w:lineRule="auto"/>
        <w:ind w:firstLine="576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>В целях обеспечения безопасности и достоверности статистической отчетности, формируемой и отсылаемой Респондентом в процессе электронного сбора статистической отчетности, все отчеты, заполняемые Респондентом, перед оправкой в ТОГС должны быть подписаны Электронной подписью (ЭП) Респондента.</w:t>
      </w:r>
    </w:p>
    <w:p w:rsidR="00352C34" w:rsidRPr="005B3B10" w:rsidRDefault="00352C34" w:rsidP="00352C34">
      <w:pPr>
        <w:spacing w:line="276" w:lineRule="auto"/>
        <w:ind w:firstLine="576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lastRenderedPageBreak/>
        <w:t>Для предоставления статистической отчетности в электронном виде необходимо получить:</w:t>
      </w:r>
    </w:p>
    <w:p w:rsidR="00352C34" w:rsidRPr="005B3B10" w:rsidRDefault="00352C34" w:rsidP="00352C34">
      <w:pPr>
        <w:pStyle w:val="11"/>
        <w:spacing w:line="276" w:lineRule="auto"/>
        <w:rPr>
          <w:rFonts w:ascii="Times New Roman" w:hAnsi="Times New Roman"/>
          <w:sz w:val="24"/>
        </w:rPr>
      </w:pPr>
      <w:r w:rsidRPr="005B3B10">
        <w:rPr>
          <w:rFonts w:ascii="Times New Roman" w:hAnsi="Times New Roman"/>
          <w:sz w:val="24"/>
        </w:rPr>
        <w:t>закрытый ключ, при помощи которого будет формироваться ЭП (подпись отчетов) и который будет гарантировать подлинность заполнения и предоставления отчета Респондентом;</w:t>
      </w:r>
    </w:p>
    <w:p w:rsidR="00352C34" w:rsidRPr="005B3B10" w:rsidRDefault="00352C34" w:rsidP="00352C34">
      <w:pPr>
        <w:pStyle w:val="11"/>
        <w:spacing w:line="276" w:lineRule="auto"/>
        <w:rPr>
          <w:rFonts w:ascii="Times New Roman" w:hAnsi="Times New Roman"/>
          <w:sz w:val="24"/>
        </w:rPr>
      </w:pPr>
      <w:r w:rsidRPr="005B3B10">
        <w:rPr>
          <w:rFonts w:ascii="Times New Roman" w:hAnsi="Times New Roman"/>
          <w:sz w:val="24"/>
        </w:rPr>
        <w:t>Сертификат открытого ключа Респондента, который необходимо будет передать в ТОГС, для осуществления проверки подлинности отчетности, присланной Респондентом.</w:t>
      </w:r>
    </w:p>
    <w:p w:rsidR="00352C34" w:rsidRPr="005B3B10" w:rsidRDefault="00352C34" w:rsidP="00352C34">
      <w:pPr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>Закрытый ключ и открытый ключ формируются в паре. Для их получения вам необходимо оформить заявку в доверенном Удостоверяющем центре (УЦ).</w:t>
      </w:r>
    </w:p>
    <w:p w:rsidR="00352C34" w:rsidRPr="005B3B10" w:rsidRDefault="00352C34" w:rsidP="00352C34">
      <w:pPr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>Порядок получения закрытого ключа и сертификата открытого ключа выглядит следующим образом:</w:t>
      </w:r>
    </w:p>
    <w:p w:rsidR="00352C34" w:rsidRPr="005B3B10" w:rsidRDefault="00352C34" w:rsidP="00352C34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 xml:space="preserve">Необходимо обратиться в один из УЦ, входящих в сеть Доверенных УЦ Росстата, с просьбой изготовления и предоставления ключевой информации. Перечень доверенных УЦ, в которые можно обратиться, определяет ТОГС, перечень должен быть предоставлен Респонденту Администратором ТОГС. Если перечень доверенных УЦ отсутствует, необходимо </w:t>
      </w:r>
      <w:proofErr w:type="gramStart"/>
      <w:r w:rsidRPr="005B3B10">
        <w:rPr>
          <w:rFonts w:ascii="Times New Roman" w:hAnsi="Times New Roman"/>
          <w:sz w:val="24"/>
          <w:szCs w:val="24"/>
        </w:rPr>
        <w:t>обратиться в ТОГС с просьбой выслать</w:t>
      </w:r>
      <w:proofErr w:type="gramEnd"/>
      <w:r w:rsidRPr="005B3B10">
        <w:rPr>
          <w:rFonts w:ascii="Times New Roman" w:hAnsi="Times New Roman"/>
          <w:sz w:val="24"/>
          <w:szCs w:val="24"/>
        </w:rPr>
        <w:t xml:space="preserve"> перечень доверенных УЦ.</w:t>
      </w:r>
    </w:p>
    <w:p w:rsidR="00352C34" w:rsidRPr="005B3B10" w:rsidRDefault="00352C34" w:rsidP="00352C34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5B3B10">
        <w:rPr>
          <w:rFonts w:ascii="Times New Roman" w:hAnsi="Times New Roman"/>
          <w:sz w:val="24"/>
          <w:szCs w:val="24"/>
        </w:rPr>
        <w:t xml:space="preserve">Информация по порядку получения ключа ЭП размещена на сайте конкретного УЦ. </w:t>
      </w:r>
      <w:proofErr w:type="gramEnd"/>
    </w:p>
    <w:p w:rsidR="00352C34" w:rsidRPr="005B3B10" w:rsidRDefault="00352C34" w:rsidP="00352C34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 xml:space="preserve">После получения закрытого ключа и сертификата открытого ключа ЭП в одном из доверенных УЦ необходимо установить сертификат закрытого ключа в Системное хранилище сертификатов на компьютере, где планируется использование  </w:t>
      </w:r>
      <w:proofErr w:type="gramStart"/>
      <w:r w:rsidRPr="005B3B10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Pr="005B3B10">
        <w:rPr>
          <w:rFonts w:ascii="Times New Roman" w:hAnsi="Times New Roman"/>
          <w:sz w:val="24"/>
          <w:szCs w:val="24"/>
        </w:rPr>
        <w:t>-</w:t>
      </w:r>
      <w:r w:rsidRPr="005B3B10">
        <w:rPr>
          <w:rFonts w:ascii="Times New Roman" w:hAnsi="Times New Roman"/>
          <w:sz w:val="24"/>
          <w:szCs w:val="24"/>
          <w:lang w:val="en-US"/>
        </w:rPr>
        <w:t>line</w:t>
      </w:r>
      <w:r w:rsidRPr="005B3B10">
        <w:rPr>
          <w:rFonts w:ascii="Times New Roman" w:hAnsi="Times New Roman"/>
          <w:sz w:val="24"/>
          <w:szCs w:val="24"/>
        </w:rPr>
        <w:t>модуля или хранить у себя на ключевом носителе.</w:t>
      </w:r>
    </w:p>
    <w:p w:rsidR="00352C34" w:rsidRDefault="00352C34" w:rsidP="00352C34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B3B10">
        <w:rPr>
          <w:rFonts w:ascii="Times New Roman" w:hAnsi="Times New Roman"/>
          <w:sz w:val="24"/>
          <w:szCs w:val="24"/>
        </w:rPr>
        <w:t xml:space="preserve">Сертификат открытого ключа ЭП необходимо загрузить в </w:t>
      </w:r>
      <w:r w:rsidRPr="005B3B10">
        <w:rPr>
          <w:rFonts w:ascii="Times New Roman" w:hAnsi="Times New Roman"/>
          <w:sz w:val="24"/>
          <w:szCs w:val="24"/>
          <w:lang w:val="en-US"/>
        </w:rPr>
        <w:t>on</w:t>
      </w:r>
      <w:r w:rsidRPr="005B3B10">
        <w:rPr>
          <w:rFonts w:ascii="Times New Roman" w:hAnsi="Times New Roman"/>
          <w:sz w:val="24"/>
          <w:szCs w:val="24"/>
        </w:rPr>
        <w:t>-</w:t>
      </w:r>
      <w:r w:rsidRPr="005B3B10">
        <w:rPr>
          <w:rFonts w:ascii="Times New Roman" w:hAnsi="Times New Roman"/>
          <w:sz w:val="24"/>
          <w:szCs w:val="24"/>
          <w:lang w:val="en-US"/>
        </w:rPr>
        <w:t>line</w:t>
      </w:r>
      <w:r w:rsidRPr="005B3B10">
        <w:rPr>
          <w:rFonts w:ascii="Times New Roman" w:hAnsi="Times New Roman"/>
          <w:sz w:val="24"/>
          <w:szCs w:val="24"/>
        </w:rPr>
        <w:t xml:space="preserve">-модуль при регистрации или загрузить в </w:t>
      </w:r>
      <w:r w:rsidRPr="005B3B10">
        <w:rPr>
          <w:rFonts w:ascii="Times New Roman" w:hAnsi="Times New Roman"/>
          <w:sz w:val="24"/>
          <w:szCs w:val="24"/>
          <w:lang w:val="en-US"/>
        </w:rPr>
        <w:t>on</w:t>
      </w:r>
      <w:r w:rsidRPr="005B3B10">
        <w:rPr>
          <w:rFonts w:ascii="Times New Roman" w:hAnsi="Times New Roman"/>
          <w:sz w:val="24"/>
          <w:szCs w:val="24"/>
        </w:rPr>
        <w:t>-</w:t>
      </w:r>
      <w:r w:rsidRPr="005B3B10">
        <w:rPr>
          <w:rFonts w:ascii="Times New Roman" w:hAnsi="Times New Roman"/>
          <w:sz w:val="24"/>
          <w:szCs w:val="24"/>
          <w:lang w:val="en-US"/>
        </w:rPr>
        <w:t>line</w:t>
      </w:r>
      <w:r w:rsidRPr="005B3B10">
        <w:rPr>
          <w:rFonts w:ascii="Times New Roman" w:hAnsi="Times New Roman"/>
          <w:sz w:val="24"/>
          <w:szCs w:val="24"/>
        </w:rPr>
        <w:t xml:space="preserve"> (в пункте меню «Профиль-Сертификаты» </w:t>
      </w:r>
      <w:proofErr w:type="gramStart"/>
      <w:r w:rsidRPr="005B3B10">
        <w:rPr>
          <w:rFonts w:ascii="Times New Roman" w:hAnsi="Times New Roman"/>
          <w:sz w:val="24"/>
          <w:szCs w:val="24"/>
        </w:rPr>
        <w:t>)п</w:t>
      </w:r>
      <w:proofErr w:type="gramEnd"/>
      <w:r w:rsidRPr="005B3B10">
        <w:rPr>
          <w:rFonts w:ascii="Times New Roman" w:hAnsi="Times New Roman"/>
          <w:sz w:val="24"/>
          <w:szCs w:val="24"/>
        </w:rPr>
        <w:t>еред отправкой первого отчета. При помощи данного сертификата будет осуществляться проверка подлинности отчетов, полученных от Респондента.</w:t>
      </w:r>
    </w:p>
    <w:p w:rsidR="00352C34" w:rsidRPr="005B3B10" w:rsidRDefault="00352C34" w:rsidP="00352C34">
      <w:pPr>
        <w:spacing w:line="276" w:lineRule="auto"/>
        <w:ind w:left="454"/>
        <w:rPr>
          <w:rFonts w:ascii="Times New Roman" w:hAnsi="Times New Roman"/>
          <w:sz w:val="24"/>
          <w:szCs w:val="24"/>
        </w:rPr>
      </w:pPr>
    </w:p>
    <w:p w:rsidR="00352C34" w:rsidRPr="0072358C" w:rsidRDefault="00352C34" w:rsidP="00352C34">
      <w:pPr>
        <w:pStyle w:val="2"/>
        <w:widowControl/>
        <w:numPr>
          <w:ilvl w:val="1"/>
          <w:numId w:val="7"/>
        </w:numPr>
        <w:shd w:val="clear" w:color="auto" w:fill="auto"/>
        <w:tabs>
          <w:tab w:val="clear" w:pos="851"/>
          <w:tab w:val="left" w:pos="426"/>
        </w:tabs>
        <w:spacing w:before="120" w:after="240" w:line="360" w:lineRule="auto"/>
        <w:jc w:val="both"/>
        <w:rPr>
          <w:rFonts w:ascii="Times New Roman" w:hAnsi="Times New Roman"/>
        </w:rPr>
      </w:pPr>
      <w:bookmarkStart w:id="3" w:name="_Ref249443434"/>
      <w:bookmarkStart w:id="4" w:name="_Toc306787305"/>
      <w:bookmarkStart w:id="5" w:name="_Toc397348597"/>
      <w:r w:rsidRPr="0072358C">
        <w:rPr>
          <w:rFonts w:ascii="Times New Roman" w:hAnsi="Times New Roman"/>
        </w:rPr>
        <w:t>Работа с ключами на ключевых носителях</w:t>
      </w:r>
      <w:bookmarkEnd w:id="3"/>
      <w:bookmarkEnd w:id="4"/>
      <w:bookmarkEnd w:id="5"/>
    </w:p>
    <w:p w:rsidR="00352C34" w:rsidRPr="00DF0BB1" w:rsidRDefault="00352C34" w:rsidP="00352C34">
      <w:pPr>
        <w:pStyle w:val="3"/>
        <w:numPr>
          <w:ilvl w:val="2"/>
          <w:numId w:val="7"/>
        </w:numPr>
      </w:pPr>
      <w:bookmarkStart w:id="6" w:name="_Toc235521639"/>
      <w:bookmarkStart w:id="7" w:name="_Toc306787306"/>
      <w:bookmarkStart w:id="8" w:name="_Toc397348598"/>
      <w:r w:rsidRPr="00DF0BB1">
        <w:t>Обеспечение доступности секретного ключа сертификата</w:t>
      </w:r>
      <w:bookmarkEnd w:id="6"/>
      <w:bookmarkEnd w:id="7"/>
      <w:r>
        <w:t xml:space="preserve"> в </w:t>
      </w:r>
      <w:proofErr w:type="spellStart"/>
      <w:r>
        <w:t>КриптоПро</w:t>
      </w:r>
      <w:proofErr w:type="spellEnd"/>
      <w:proofErr w:type="gramStart"/>
      <w:r>
        <w:rPr>
          <w:lang w:val="en-US"/>
        </w:rPr>
        <w:t>CSP</w:t>
      </w:r>
      <w:bookmarkEnd w:id="8"/>
      <w:proofErr w:type="gramEnd"/>
    </w:p>
    <w:p w:rsidR="00352C34" w:rsidRPr="00DF0BB1" w:rsidRDefault="00352C34" w:rsidP="00352C34">
      <w:pPr>
        <w:numPr>
          <w:ilvl w:val="0"/>
          <w:numId w:val="3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</w:rPr>
        <w:t>Вставить флэш-диск в компьютер и посмотреть, под какой буквой подключился диск.</w:t>
      </w:r>
    </w:p>
    <w:p w:rsidR="00352C34" w:rsidRPr="00DF0BB1" w:rsidRDefault="00352C34" w:rsidP="00352C34">
      <w:pPr>
        <w:numPr>
          <w:ilvl w:val="0"/>
          <w:numId w:val="3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</w:rPr>
        <w:t xml:space="preserve">Удостовериться, добавлен ли данный диск в </w:t>
      </w:r>
      <w:proofErr w:type="spellStart"/>
      <w:r w:rsidRPr="00DF0BB1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DF0BB1">
        <w:rPr>
          <w:rFonts w:ascii="Times New Roman" w:hAnsi="Times New Roman"/>
          <w:sz w:val="24"/>
          <w:szCs w:val="24"/>
        </w:rPr>
        <w:t xml:space="preserve"> как ключевой носитель. Для этого необходимо выполнить команду Пуск</w:t>
      </w:r>
      <w:proofErr w:type="gramStart"/>
      <w:r w:rsidRPr="00DF0BB1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 программы</w:t>
      </w:r>
      <w:r w:rsidRPr="00DF0BB1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CryptoPro</w:t>
      </w:r>
      <w:proofErr w:type="spellEnd"/>
      <w:r w:rsidRPr="00DF0BB1">
        <w:rPr>
          <w:rFonts w:ascii="Times New Roman" w:hAnsi="Times New Roman"/>
          <w:sz w:val="24"/>
          <w:szCs w:val="24"/>
        </w:rPr>
        <w:t xml:space="preserve">→ </w:t>
      </w:r>
      <w:proofErr w:type="spellStart"/>
      <w:r w:rsidRPr="00DF0BB1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DF0BB1">
        <w:rPr>
          <w:rFonts w:ascii="Times New Roman" w:hAnsi="Times New Roman"/>
          <w:sz w:val="24"/>
          <w:szCs w:val="24"/>
        </w:rPr>
        <w:t xml:space="preserve"> CS</w:t>
      </w:r>
      <w:r w:rsidRPr="00DF0BB1">
        <w:rPr>
          <w:rFonts w:ascii="Times New Roman" w:hAnsi="Times New Roman"/>
          <w:sz w:val="24"/>
          <w:szCs w:val="24"/>
          <w:lang w:val="en-US"/>
        </w:rPr>
        <w:t>P</w:t>
      </w:r>
      <w:r w:rsidRPr="00DF0BB1">
        <w:rPr>
          <w:rFonts w:ascii="Times New Roman" w:hAnsi="Times New Roman"/>
          <w:sz w:val="24"/>
          <w:szCs w:val="24"/>
        </w:rPr>
        <w:t xml:space="preserve">, перейти на закладку «Оборудование» и нажать кнопку «Настроить считыватели». </w:t>
      </w:r>
    </w:p>
    <w:p w:rsidR="00352C34" w:rsidRPr="00DF0BB1" w:rsidRDefault="00352C34" w:rsidP="00352C34">
      <w:pPr>
        <w:pStyle w:val="a8"/>
        <w:spacing w:line="276" w:lineRule="auto"/>
        <w:rPr>
          <w:rFonts w:ascii="Times New Roman" w:hAnsi="Times New Roman"/>
          <w:sz w:val="24"/>
        </w:rPr>
      </w:pPr>
      <w:r w:rsidRPr="00DF0BB1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4410075" cy="4495800"/>
            <wp:effectExtent l="0" t="0" r="9525" b="0"/>
            <wp:docPr id="2" name="Picture 2" descr="Считы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итывате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DF0BB1" w:rsidRDefault="00352C34" w:rsidP="00352C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  <w:lang w:eastAsia="en-US"/>
        </w:rPr>
        <w:t xml:space="preserve">Рис. </w: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DF0BB1">
        <w:rPr>
          <w:rFonts w:ascii="Times New Roman" w:hAnsi="Times New Roman"/>
          <w:sz w:val="24"/>
          <w:szCs w:val="24"/>
          <w:lang w:eastAsia="en-US"/>
        </w:rPr>
        <w:instrText xml:space="preserve"> SEQ Рис. \* ARABIC </w:instrTex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Pr="00DF0BB1">
        <w:rPr>
          <w:rFonts w:ascii="Times New Roman" w:hAnsi="Times New Roman"/>
          <w:noProof/>
          <w:sz w:val="24"/>
          <w:szCs w:val="24"/>
          <w:lang w:eastAsia="en-US"/>
        </w:rPr>
        <w:fldChar w:fldCharType="end"/>
      </w:r>
      <w:r w:rsidRPr="00DF0BB1">
        <w:rPr>
          <w:rFonts w:ascii="Times New Roman" w:hAnsi="Times New Roman"/>
          <w:sz w:val="24"/>
          <w:szCs w:val="24"/>
        </w:rPr>
        <w:t>Проверка ключевого носителя</w:t>
      </w:r>
    </w:p>
    <w:p w:rsidR="00352C34" w:rsidRPr="00DF0BB1" w:rsidRDefault="00352C34" w:rsidP="00352C34">
      <w:pPr>
        <w:pStyle w:val="a6"/>
        <w:spacing w:line="276" w:lineRule="auto"/>
        <w:ind w:firstLine="960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</w:rPr>
        <w:t xml:space="preserve">В списке «Установлены следующие считыватели» должен присутствовать дисковод с именем подключенного диска. </w:t>
      </w:r>
    </w:p>
    <w:p w:rsidR="00352C34" w:rsidRPr="000A65A5" w:rsidRDefault="00352C34" w:rsidP="00352C34">
      <w:pPr>
        <w:numPr>
          <w:ilvl w:val="0"/>
          <w:numId w:val="3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</w:rPr>
        <w:t>Если дисковода с таким именем в списке нет, то его следует добавить, нажав кнопку «Добавить…». Начнет работать мастер установки считывателя. В первом окне мастера установки считывателя необходимо нажать кнопку «Далее &gt;». Откроется окно для выбора считывателя.</w:t>
      </w:r>
    </w:p>
    <w:p w:rsidR="00352C34" w:rsidRPr="00DF0BB1" w:rsidRDefault="00352C34" w:rsidP="00352C34">
      <w:pPr>
        <w:pStyle w:val="a8"/>
        <w:spacing w:line="276" w:lineRule="auto"/>
        <w:rPr>
          <w:rFonts w:ascii="Times New Roman" w:hAnsi="Times New Roman"/>
          <w:sz w:val="24"/>
        </w:rPr>
      </w:pPr>
      <w:r w:rsidRPr="00DF0BB1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4419600" cy="3448050"/>
            <wp:effectExtent l="0" t="0" r="0" b="0"/>
            <wp:docPr id="3" name="Picture 3" descr="Доб Считы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 Считывате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DF0BB1" w:rsidRDefault="00352C34" w:rsidP="00352C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  <w:lang w:eastAsia="en-US"/>
        </w:rPr>
        <w:t xml:space="preserve">Рис. </w: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DF0BB1">
        <w:rPr>
          <w:rFonts w:ascii="Times New Roman" w:hAnsi="Times New Roman"/>
          <w:sz w:val="24"/>
          <w:szCs w:val="24"/>
          <w:lang w:eastAsia="en-US"/>
        </w:rPr>
        <w:instrText xml:space="preserve"> SEQ Рис. \* ARABIC </w:instrTex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en-US"/>
        </w:rPr>
        <w:t>3</w:t>
      </w:r>
      <w:r w:rsidRPr="00DF0BB1">
        <w:rPr>
          <w:rFonts w:ascii="Times New Roman" w:hAnsi="Times New Roman"/>
          <w:noProof/>
          <w:sz w:val="24"/>
          <w:szCs w:val="24"/>
          <w:lang w:eastAsia="en-US"/>
        </w:rPr>
        <w:fldChar w:fldCharType="end"/>
      </w:r>
      <w:r w:rsidRPr="00DF0BB1">
        <w:rPr>
          <w:rFonts w:ascii="Times New Roman" w:hAnsi="Times New Roman"/>
          <w:sz w:val="24"/>
          <w:szCs w:val="24"/>
        </w:rPr>
        <w:t>Выбор считывателя</w:t>
      </w:r>
    </w:p>
    <w:p w:rsidR="00352C34" w:rsidRPr="00DF0BB1" w:rsidRDefault="00352C34" w:rsidP="00352C34">
      <w:pPr>
        <w:numPr>
          <w:ilvl w:val="0"/>
          <w:numId w:val="3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DF0BB1">
        <w:rPr>
          <w:rFonts w:ascii="Times New Roman" w:hAnsi="Times New Roman"/>
          <w:sz w:val="24"/>
          <w:szCs w:val="24"/>
        </w:rPr>
        <w:t xml:space="preserve">В списке «Производители» выбрать «Компания </w:t>
      </w:r>
      <w:proofErr w:type="spellStart"/>
      <w:r w:rsidRPr="00DF0BB1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DF0BB1">
        <w:rPr>
          <w:rFonts w:ascii="Times New Roman" w:hAnsi="Times New Roman"/>
          <w:sz w:val="24"/>
          <w:szCs w:val="24"/>
        </w:rPr>
        <w:t>», а в Списке «Доступные считыватели» выбрать «Дисковод» и нажать кнопку «Далее &gt;».</w:t>
      </w:r>
      <w:proofErr w:type="gramEnd"/>
      <w:r w:rsidRPr="00DF0BB1">
        <w:rPr>
          <w:rFonts w:ascii="Times New Roman" w:hAnsi="Times New Roman"/>
          <w:sz w:val="24"/>
          <w:szCs w:val="24"/>
        </w:rPr>
        <w:t xml:space="preserve"> Откроется окно выбора соединения.</w:t>
      </w:r>
    </w:p>
    <w:p w:rsidR="00352C34" w:rsidRPr="00DF0BB1" w:rsidRDefault="00352C34" w:rsidP="00352C34">
      <w:pPr>
        <w:pStyle w:val="a8"/>
        <w:spacing w:line="276" w:lineRule="auto"/>
        <w:rPr>
          <w:rFonts w:ascii="Times New Roman" w:hAnsi="Times New Roman"/>
          <w:sz w:val="24"/>
        </w:rPr>
      </w:pPr>
      <w:r w:rsidRPr="00DF0BB1">
        <w:rPr>
          <w:rFonts w:ascii="Times New Roman" w:hAnsi="Times New Roman"/>
          <w:noProof/>
          <w:sz w:val="24"/>
        </w:rPr>
        <w:drawing>
          <wp:inline distT="0" distB="0" distL="0" distR="0">
            <wp:extent cx="4371975" cy="3409950"/>
            <wp:effectExtent l="0" t="0" r="9525" b="0"/>
            <wp:docPr id="4" name="Picture 4" descr="Доб Считывате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 Считыватели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DF0BB1" w:rsidRDefault="00352C34" w:rsidP="00352C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  <w:lang w:eastAsia="en-US"/>
        </w:rPr>
        <w:t xml:space="preserve">Рис. </w: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DF0BB1">
        <w:rPr>
          <w:rFonts w:ascii="Times New Roman" w:hAnsi="Times New Roman"/>
          <w:sz w:val="24"/>
          <w:szCs w:val="24"/>
          <w:lang w:eastAsia="en-US"/>
        </w:rPr>
        <w:instrText xml:space="preserve"> SEQ Рис. \* ARABIC </w:instrTex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en-US"/>
        </w:rPr>
        <w:t>4</w:t>
      </w:r>
      <w:r w:rsidRPr="00DF0BB1">
        <w:rPr>
          <w:rFonts w:ascii="Times New Roman" w:hAnsi="Times New Roman"/>
          <w:noProof/>
          <w:sz w:val="24"/>
          <w:szCs w:val="24"/>
          <w:lang w:eastAsia="en-US"/>
        </w:rPr>
        <w:fldChar w:fldCharType="end"/>
      </w:r>
      <w:r w:rsidRPr="00DF0BB1">
        <w:rPr>
          <w:rFonts w:ascii="Times New Roman" w:hAnsi="Times New Roman"/>
          <w:sz w:val="24"/>
          <w:szCs w:val="24"/>
        </w:rPr>
        <w:t>Выбор соединения</w:t>
      </w:r>
    </w:p>
    <w:p w:rsidR="00352C34" w:rsidRPr="00DF0BB1" w:rsidRDefault="00352C34" w:rsidP="00352C34">
      <w:pPr>
        <w:numPr>
          <w:ilvl w:val="0"/>
          <w:numId w:val="3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DF0BB1">
        <w:rPr>
          <w:rFonts w:ascii="Times New Roman" w:hAnsi="Times New Roman"/>
          <w:sz w:val="24"/>
          <w:szCs w:val="24"/>
        </w:rPr>
        <w:t xml:space="preserve">В списке «Доступные соединения» выбрать название (букву) </w:t>
      </w:r>
      <w:proofErr w:type="spellStart"/>
      <w:r w:rsidRPr="00DF0BB1">
        <w:rPr>
          <w:rFonts w:ascii="Times New Roman" w:hAnsi="Times New Roman"/>
          <w:sz w:val="24"/>
          <w:szCs w:val="24"/>
        </w:rPr>
        <w:t>флеш</w:t>
      </w:r>
      <w:proofErr w:type="spellEnd"/>
      <w:r w:rsidRPr="00DF0BB1">
        <w:rPr>
          <w:rFonts w:ascii="Times New Roman" w:hAnsi="Times New Roman"/>
          <w:sz w:val="24"/>
          <w:szCs w:val="24"/>
        </w:rPr>
        <w:t>-диска, подключенного к системе, и нажать кнопку «Далее &gt;».</w:t>
      </w:r>
      <w:proofErr w:type="gramEnd"/>
      <w:r w:rsidRPr="00DF0BB1">
        <w:rPr>
          <w:rFonts w:ascii="Times New Roman" w:hAnsi="Times New Roman"/>
          <w:sz w:val="24"/>
          <w:szCs w:val="24"/>
        </w:rPr>
        <w:t xml:space="preserve"> Откроется окно «Имя считывателя». </w:t>
      </w:r>
    </w:p>
    <w:p w:rsidR="00352C34" w:rsidRPr="00DF0BB1" w:rsidRDefault="00352C34" w:rsidP="00352C34">
      <w:pPr>
        <w:pStyle w:val="a8"/>
        <w:spacing w:line="276" w:lineRule="auto"/>
        <w:rPr>
          <w:rFonts w:ascii="Times New Roman" w:hAnsi="Times New Roman"/>
          <w:sz w:val="24"/>
        </w:rPr>
      </w:pPr>
      <w:r w:rsidRPr="00DF0BB1"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4391025" cy="2543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DF0BB1" w:rsidRDefault="00352C34" w:rsidP="00352C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  <w:lang w:eastAsia="en-US"/>
        </w:rPr>
        <w:t xml:space="preserve">Рис. </w: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DF0BB1">
        <w:rPr>
          <w:rFonts w:ascii="Times New Roman" w:hAnsi="Times New Roman"/>
          <w:sz w:val="24"/>
          <w:szCs w:val="24"/>
          <w:lang w:eastAsia="en-US"/>
        </w:rPr>
        <w:instrText xml:space="preserve"> SEQ Рис. \* ARABIC </w:instrTex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en-US"/>
        </w:rPr>
        <w:t>5</w:t>
      </w:r>
      <w:r w:rsidRPr="00DF0BB1">
        <w:rPr>
          <w:rFonts w:ascii="Times New Roman" w:hAnsi="Times New Roman"/>
          <w:noProof/>
          <w:sz w:val="24"/>
          <w:szCs w:val="24"/>
          <w:lang w:eastAsia="en-US"/>
        </w:rPr>
        <w:fldChar w:fldCharType="end"/>
      </w:r>
      <w:r w:rsidRPr="00DF0BB1">
        <w:rPr>
          <w:rFonts w:ascii="Times New Roman" w:hAnsi="Times New Roman"/>
          <w:sz w:val="24"/>
          <w:szCs w:val="24"/>
        </w:rPr>
        <w:t>Выбор имени считывателя</w:t>
      </w:r>
    </w:p>
    <w:p w:rsidR="00352C34" w:rsidRPr="00DF0BB1" w:rsidRDefault="00352C34" w:rsidP="00352C34">
      <w:pPr>
        <w:numPr>
          <w:ilvl w:val="0"/>
          <w:numId w:val="3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</w:rPr>
        <w:t xml:space="preserve">В случае необходимости, измените «Имя считывателя» и нажмите кнопку «Далее &gt;». Откроется окно </w:t>
      </w:r>
      <w:proofErr w:type="gramStart"/>
      <w:r w:rsidRPr="00DF0BB1">
        <w:rPr>
          <w:rFonts w:ascii="Times New Roman" w:hAnsi="Times New Roman"/>
          <w:sz w:val="24"/>
          <w:szCs w:val="24"/>
        </w:rPr>
        <w:t>завершения работы мастера установки считывателя</w:t>
      </w:r>
      <w:proofErr w:type="gramEnd"/>
      <w:r w:rsidRPr="00DF0BB1">
        <w:rPr>
          <w:rFonts w:ascii="Times New Roman" w:hAnsi="Times New Roman"/>
          <w:sz w:val="24"/>
          <w:szCs w:val="24"/>
        </w:rPr>
        <w:t>.</w:t>
      </w:r>
    </w:p>
    <w:p w:rsidR="00352C34" w:rsidRPr="00DF0BB1" w:rsidRDefault="00352C34" w:rsidP="00352C34">
      <w:pPr>
        <w:pStyle w:val="a8"/>
        <w:spacing w:line="276" w:lineRule="auto"/>
        <w:rPr>
          <w:rFonts w:ascii="Times New Roman" w:hAnsi="Times New Roman"/>
          <w:sz w:val="24"/>
        </w:rPr>
      </w:pPr>
      <w:r w:rsidRPr="00DF0BB1">
        <w:rPr>
          <w:rFonts w:ascii="Times New Roman" w:hAnsi="Times New Roman"/>
          <w:noProof/>
          <w:sz w:val="24"/>
        </w:rPr>
        <w:drawing>
          <wp:inline distT="0" distB="0" distL="0" distR="0">
            <wp:extent cx="4457700" cy="3486150"/>
            <wp:effectExtent l="0" t="0" r="0" b="0"/>
            <wp:docPr id="6" name="Picture 6" descr="Доб Считывател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 Считыватели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DF0BB1" w:rsidRDefault="00352C34" w:rsidP="00352C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  <w:lang w:eastAsia="en-US"/>
        </w:rPr>
        <w:t xml:space="preserve">Рис. </w: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DF0BB1">
        <w:rPr>
          <w:rFonts w:ascii="Times New Roman" w:hAnsi="Times New Roman"/>
          <w:sz w:val="24"/>
          <w:szCs w:val="24"/>
          <w:lang w:eastAsia="en-US"/>
        </w:rPr>
        <w:instrText xml:space="preserve"> SEQ Рис. \* ARABIC </w:instrText>
      </w:r>
      <w:r w:rsidRPr="00DF0BB1">
        <w:rPr>
          <w:rFonts w:ascii="Times New Roman" w:hAnsi="Times New Roman"/>
          <w:sz w:val="24"/>
          <w:szCs w:val="24"/>
          <w:lang w:eastAsia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en-US"/>
        </w:rPr>
        <w:t>6</w:t>
      </w:r>
      <w:r w:rsidRPr="00DF0BB1">
        <w:rPr>
          <w:rFonts w:ascii="Times New Roman" w:hAnsi="Times New Roman"/>
          <w:noProof/>
          <w:sz w:val="24"/>
          <w:szCs w:val="24"/>
          <w:lang w:eastAsia="en-US"/>
        </w:rPr>
        <w:fldChar w:fldCharType="end"/>
      </w:r>
      <w:r w:rsidRPr="00DF0BB1">
        <w:rPr>
          <w:rFonts w:ascii="Times New Roman" w:hAnsi="Times New Roman"/>
          <w:sz w:val="24"/>
          <w:szCs w:val="24"/>
        </w:rPr>
        <w:t xml:space="preserve">Окно </w:t>
      </w:r>
      <w:proofErr w:type="gramStart"/>
      <w:r w:rsidRPr="00DF0BB1">
        <w:rPr>
          <w:rFonts w:ascii="Times New Roman" w:hAnsi="Times New Roman"/>
          <w:sz w:val="24"/>
          <w:szCs w:val="24"/>
        </w:rPr>
        <w:t>завершения работы мастера установки считывателя</w:t>
      </w:r>
      <w:proofErr w:type="gramEnd"/>
    </w:p>
    <w:p w:rsidR="00352C34" w:rsidRPr="00DF0BB1" w:rsidRDefault="00352C34" w:rsidP="00352C34">
      <w:pPr>
        <w:numPr>
          <w:ilvl w:val="0"/>
          <w:numId w:val="3"/>
        </w:numPr>
        <w:tabs>
          <w:tab w:val="clear" w:pos="814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DF0BB1">
        <w:rPr>
          <w:rFonts w:ascii="Times New Roman" w:hAnsi="Times New Roman"/>
          <w:sz w:val="24"/>
          <w:szCs w:val="24"/>
        </w:rPr>
        <w:t>Для завершения установки нажмите кнопку «Готово».</w:t>
      </w:r>
    </w:p>
    <w:p w:rsidR="00352C34" w:rsidRPr="00DA2964" w:rsidRDefault="00352C34" w:rsidP="00352C34">
      <w:pPr>
        <w:ind w:left="814"/>
        <w:rPr>
          <w:rFonts w:ascii="Times New Roman" w:hAnsi="Times New Roman"/>
          <w:sz w:val="24"/>
          <w:szCs w:val="24"/>
        </w:rPr>
      </w:pPr>
    </w:p>
    <w:p w:rsidR="00352C34" w:rsidRDefault="00352C34" w:rsidP="00352C34">
      <w:pPr>
        <w:pStyle w:val="3"/>
        <w:numPr>
          <w:ilvl w:val="2"/>
          <w:numId w:val="7"/>
        </w:numPr>
      </w:pPr>
      <w:bookmarkStart w:id="9" w:name="_Toc397348599"/>
      <w:r>
        <w:t xml:space="preserve">Обеспечение доступности секретного ключа сертификата в </w:t>
      </w:r>
      <w:proofErr w:type="spellStart"/>
      <w:r>
        <w:rPr>
          <w:lang w:val="en-US"/>
        </w:rPr>
        <w:t>VipNetCSP</w:t>
      </w:r>
      <w:bookmarkEnd w:id="9"/>
      <w:proofErr w:type="spellEnd"/>
    </w:p>
    <w:p w:rsidR="00352C34" w:rsidRPr="00281A2A" w:rsidRDefault="00352C34" w:rsidP="00352C34">
      <w:pPr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sz w:val="24"/>
          <w:szCs w:val="24"/>
        </w:rPr>
        <w:t>Вставить флэш-диск в компьютер и посмотреть, под какой буквой подключился диск.</w:t>
      </w:r>
    </w:p>
    <w:p w:rsidR="00352C34" w:rsidRPr="00281A2A" w:rsidRDefault="00352C34" w:rsidP="00352C34">
      <w:pPr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sz w:val="24"/>
          <w:szCs w:val="24"/>
        </w:rPr>
        <w:t xml:space="preserve">Удостовериться, добавлен ли данный диск в </w:t>
      </w:r>
      <w:proofErr w:type="spellStart"/>
      <w:r w:rsidRPr="00281A2A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281A2A">
        <w:rPr>
          <w:rFonts w:ascii="Times New Roman" w:hAnsi="Times New Roman"/>
          <w:sz w:val="24"/>
          <w:szCs w:val="24"/>
        </w:rPr>
        <w:t xml:space="preserve"> как ключевой носитель. Для этого необходимо выполнить команду Пуск</w:t>
      </w:r>
      <w:proofErr w:type="gramStart"/>
      <w:r w:rsidRPr="00281A2A">
        <w:rPr>
          <w:rFonts w:ascii="Times New Roman" w:hAnsi="Times New Roman"/>
          <w:sz w:val="24"/>
          <w:szCs w:val="24"/>
        </w:rPr>
        <w:t xml:space="preserve"> → В</w:t>
      </w:r>
      <w:proofErr w:type="gramEnd"/>
      <w:r w:rsidRPr="00281A2A">
        <w:rPr>
          <w:rFonts w:ascii="Times New Roman" w:hAnsi="Times New Roman"/>
          <w:sz w:val="24"/>
          <w:szCs w:val="24"/>
        </w:rPr>
        <w:t xml:space="preserve">се программы → </w:t>
      </w:r>
      <w:proofErr w:type="spellStart"/>
      <w:r w:rsidRPr="00281A2A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281A2A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281A2A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281A2A">
        <w:rPr>
          <w:rFonts w:ascii="Times New Roman" w:hAnsi="Times New Roman"/>
          <w:sz w:val="24"/>
          <w:szCs w:val="24"/>
        </w:rPr>
        <w:t xml:space="preserve"> CS</w:t>
      </w:r>
      <w:r w:rsidRPr="00281A2A">
        <w:rPr>
          <w:rFonts w:ascii="Times New Roman" w:hAnsi="Times New Roman"/>
          <w:sz w:val="24"/>
          <w:szCs w:val="24"/>
          <w:lang w:val="en-US"/>
        </w:rPr>
        <w:t>P</w:t>
      </w:r>
      <w:r w:rsidRPr="00281A2A">
        <w:rPr>
          <w:rFonts w:ascii="Times New Roman" w:hAnsi="Times New Roman"/>
          <w:sz w:val="24"/>
          <w:szCs w:val="24"/>
        </w:rPr>
        <w:t>.</w:t>
      </w:r>
    </w:p>
    <w:p w:rsidR="00352C34" w:rsidRPr="00281A2A" w:rsidRDefault="00352C34" w:rsidP="00352C34">
      <w:pPr>
        <w:pStyle w:val="Default"/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</w:pPr>
      <w:r w:rsidRPr="00281A2A">
        <w:lastRenderedPageBreak/>
        <w:t xml:space="preserve">В окне программы </w:t>
      </w:r>
      <w:proofErr w:type="spellStart"/>
      <w:r w:rsidRPr="00281A2A">
        <w:rPr>
          <w:b/>
          <w:bCs/>
        </w:rPr>
        <w:t>ViPNet</w:t>
      </w:r>
      <w:proofErr w:type="spellEnd"/>
      <w:r w:rsidRPr="00281A2A">
        <w:rPr>
          <w:b/>
          <w:bCs/>
        </w:rPr>
        <w:t xml:space="preserve"> CSP </w:t>
      </w:r>
      <w:r w:rsidRPr="00281A2A">
        <w:t xml:space="preserve">выберите раздел </w:t>
      </w:r>
      <w:r w:rsidRPr="00281A2A">
        <w:rPr>
          <w:b/>
          <w:bCs/>
        </w:rPr>
        <w:t>Контейнеры</w:t>
      </w:r>
      <w:r w:rsidRPr="00281A2A">
        <w:t xml:space="preserve">. </w:t>
      </w:r>
    </w:p>
    <w:p w:rsidR="00352C34" w:rsidRPr="00281A2A" w:rsidRDefault="00352C34" w:rsidP="00352C34">
      <w:pPr>
        <w:pStyle w:val="Default"/>
        <w:keepNext/>
        <w:spacing w:line="276" w:lineRule="auto"/>
        <w:jc w:val="center"/>
      </w:pPr>
      <w:r w:rsidRPr="00281A2A">
        <w:rPr>
          <w:noProof/>
        </w:rPr>
        <w:drawing>
          <wp:inline distT="0" distB="0" distL="0" distR="0">
            <wp:extent cx="5343525" cy="381204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50" cy="38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281A2A" w:rsidRDefault="00352C34" w:rsidP="00352C3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sz w:val="24"/>
          <w:szCs w:val="24"/>
        </w:rPr>
        <w:t xml:space="preserve">Рис. </w:t>
      </w:r>
      <w:r w:rsidRPr="00281A2A">
        <w:rPr>
          <w:rFonts w:ascii="Times New Roman" w:hAnsi="Times New Roman"/>
          <w:sz w:val="24"/>
          <w:szCs w:val="24"/>
        </w:rPr>
        <w:fldChar w:fldCharType="begin"/>
      </w:r>
      <w:r w:rsidRPr="00281A2A">
        <w:rPr>
          <w:rFonts w:ascii="Times New Roman" w:hAnsi="Times New Roman"/>
          <w:sz w:val="24"/>
          <w:szCs w:val="24"/>
        </w:rPr>
        <w:instrText xml:space="preserve"> SEQ Рис. \* ARABIC </w:instrText>
      </w:r>
      <w:r w:rsidRPr="00281A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7</w:t>
      </w:r>
      <w:r w:rsidRPr="00281A2A">
        <w:rPr>
          <w:rFonts w:ascii="Times New Roman" w:hAnsi="Times New Roman"/>
          <w:sz w:val="24"/>
          <w:szCs w:val="24"/>
        </w:rPr>
        <w:fldChar w:fldCharType="end"/>
      </w:r>
      <w:r w:rsidRPr="00281A2A">
        <w:rPr>
          <w:rFonts w:ascii="Times New Roman" w:hAnsi="Times New Roman"/>
          <w:sz w:val="24"/>
          <w:szCs w:val="24"/>
        </w:rPr>
        <w:t>Панель управления контейнерами</w:t>
      </w:r>
    </w:p>
    <w:p w:rsidR="00352C34" w:rsidRPr="00281A2A" w:rsidRDefault="00352C34" w:rsidP="00352C34">
      <w:pPr>
        <w:pStyle w:val="Default"/>
        <w:spacing w:line="276" w:lineRule="auto"/>
        <w:ind w:left="814"/>
      </w:pPr>
    </w:p>
    <w:p w:rsidR="00352C34" w:rsidRPr="00281A2A" w:rsidRDefault="00352C34" w:rsidP="00352C34">
      <w:pPr>
        <w:pStyle w:val="Default"/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</w:pPr>
      <w:r w:rsidRPr="00281A2A">
        <w:t xml:space="preserve">В разделе </w:t>
      </w:r>
      <w:r w:rsidRPr="00281A2A">
        <w:rPr>
          <w:b/>
          <w:bCs/>
        </w:rPr>
        <w:t xml:space="preserve">Контейнеры </w:t>
      </w:r>
      <w:r w:rsidRPr="00281A2A">
        <w:t>нажмите кнопку</w:t>
      </w:r>
      <w:proofErr w:type="gramStart"/>
      <w:r w:rsidR="00387EDF" w:rsidRPr="00387EDF">
        <w:t xml:space="preserve"> </w:t>
      </w:r>
      <w:r w:rsidRPr="00281A2A">
        <w:rPr>
          <w:b/>
          <w:bCs/>
        </w:rPr>
        <w:t>Д</w:t>
      </w:r>
      <w:proofErr w:type="gramEnd"/>
      <w:r w:rsidRPr="00281A2A">
        <w:rPr>
          <w:b/>
          <w:bCs/>
        </w:rPr>
        <w:t>обавить</w:t>
      </w:r>
      <w:r w:rsidRPr="00281A2A">
        <w:t xml:space="preserve">. </w:t>
      </w:r>
    </w:p>
    <w:p w:rsidR="00352C34" w:rsidRPr="00281A2A" w:rsidRDefault="00352C34" w:rsidP="00352C34">
      <w:pPr>
        <w:pStyle w:val="Default"/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</w:pPr>
      <w:r w:rsidRPr="00281A2A">
        <w:t>В окне</w:t>
      </w:r>
      <w:r w:rsidR="00387EDF" w:rsidRPr="00387EDF">
        <w:t xml:space="preserve"> </w:t>
      </w:r>
      <w:proofErr w:type="spellStart"/>
      <w:r w:rsidRPr="00281A2A">
        <w:rPr>
          <w:b/>
          <w:bCs/>
        </w:rPr>
        <w:t>ViPNet</w:t>
      </w:r>
      <w:proofErr w:type="spellEnd"/>
      <w:r w:rsidRPr="00281A2A">
        <w:rPr>
          <w:b/>
          <w:bCs/>
        </w:rPr>
        <w:t xml:space="preserve"> CSP - инициализация контейнера ключей </w:t>
      </w:r>
      <w:r w:rsidRPr="00281A2A">
        <w:t xml:space="preserve">нажмите кнопку </w:t>
      </w:r>
      <w:r w:rsidRPr="00281A2A">
        <w:rPr>
          <w:b/>
          <w:bCs/>
        </w:rPr>
        <w:t>Обзор</w:t>
      </w:r>
      <w:r w:rsidRPr="00281A2A">
        <w:t xml:space="preserve">. </w:t>
      </w:r>
    </w:p>
    <w:p w:rsidR="00352C34" w:rsidRPr="00281A2A" w:rsidRDefault="00352C34" w:rsidP="00352C34">
      <w:pPr>
        <w:pStyle w:val="Default"/>
        <w:numPr>
          <w:ilvl w:val="0"/>
          <w:numId w:val="6"/>
        </w:numPr>
        <w:spacing w:line="276" w:lineRule="auto"/>
        <w:ind w:left="567" w:firstLine="567"/>
      </w:pPr>
      <w:r w:rsidRPr="00281A2A">
        <w:t xml:space="preserve">Если контейнер хранится на жестком диске, в окне </w:t>
      </w:r>
      <w:r w:rsidRPr="00281A2A">
        <w:rPr>
          <w:b/>
          <w:bCs/>
        </w:rPr>
        <w:t xml:space="preserve">Обзор папок </w:t>
      </w:r>
      <w:r w:rsidRPr="00281A2A">
        <w:t xml:space="preserve">укажите путь к папке, содержащей контейнер. </w:t>
      </w:r>
    </w:p>
    <w:p w:rsidR="00352C34" w:rsidRPr="00281A2A" w:rsidRDefault="00352C34" w:rsidP="00352C34">
      <w:pPr>
        <w:pStyle w:val="Default"/>
        <w:numPr>
          <w:ilvl w:val="0"/>
          <w:numId w:val="6"/>
        </w:numPr>
        <w:spacing w:line="276" w:lineRule="auto"/>
        <w:ind w:left="567" w:firstLine="567"/>
      </w:pPr>
      <w:proofErr w:type="gramStart"/>
      <w:r w:rsidRPr="00281A2A">
        <w:t xml:space="preserve">Если контейнер хранится на съемном флэш-диске, в окне </w:t>
      </w:r>
      <w:r w:rsidRPr="00281A2A">
        <w:rPr>
          <w:b/>
          <w:bCs/>
        </w:rPr>
        <w:t xml:space="preserve">Обзор папок </w:t>
      </w:r>
      <w:r w:rsidRPr="00281A2A">
        <w:t>укажите этот съемный диск.</w:t>
      </w:r>
      <w:proofErr w:type="gramEnd"/>
      <w:r w:rsidRPr="00281A2A">
        <w:t xml:space="preserve"> В поле </w:t>
      </w:r>
      <w:r w:rsidRPr="00281A2A">
        <w:rPr>
          <w:b/>
          <w:bCs/>
        </w:rPr>
        <w:t xml:space="preserve">Папка на диске </w:t>
      </w:r>
      <w:r w:rsidRPr="00281A2A">
        <w:t xml:space="preserve">автоматически будет подставлен путь, например E:\Infotecs\Containers. </w:t>
      </w:r>
    </w:p>
    <w:p w:rsidR="00352C34" w:rsidRPr="00281A2A" w:rsidRDefault="00352C34" w:rsidP="00352C34">
      <w:pPr>
        <w:pStyle w:val="Default"/>
        <w:keepNext/>
        <w:spacing w:line="276" w:lineRule="auto"/>
        <w:jc w:val="center"/>
      </w:pPr>
      <w:r w:rsidRPr="00281A2A">
        <w:rPr>
          <w:noProof/>
        </w:rPr>
        <w:lastRenderedPageBreak/>
        <w:drawing>
          <wp:inline distT="0" distB="0" distL="0" distR="0">
            <wp:extent cx="3895725" cy="3351928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281A2A" w:rsidRDefault="00352C34" w:rsidP="00352C3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sz w:val="24"/>
          <w:szCs w:val="24"/>
        </w:rPr>
        <w:t xml:space="preserve">Рис. </w:t>
      </w:r>
      <w:r w:rsidRPr="00281A2A">
        <w:rPr>
          <w:rFonts w:ascii="Times New Roman" w:hAnsi="Times New Roman"/>
          <w:sz w:val="24"/>
          <w:szCs w:val="24"/>
        </w:rPr>
        <w:fldChar w:fldCharType="begin"/>
      </w:r>
      <w:r w:rsidRPr="00281A2A">
        <w:rPr>
          <w:rFonts w:ascii="Times New Roman" w:hAnsi="Times New Roman"/>
          <w:sz w:val="24"/>
          <w:szCs w:val="24"/>
        </w:rPr>
        <w:instrText xml:space="preserve"> SEQ Рис. \* ARABIC </w:instrText>
      </w:r>
      <w:r w:rsidRPr="00281A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</w:t>
      </w:r>
      <w:r w:rsidRPr="00281A2A">
        <w:rPr>
          <w:rFonts w:ascii="Times New Roman" w:hAnsi="Times New Roman"/>
          <w:sz w:val="24"/>
          <w:szCs w:val="24"/>
        </w:rPr>
        <w:fldChar w:fldCharType="end"/>
      </w:r>
      <w:r w:rsidRPr="00281A2A">
        <w:rPr>
          <w:rFonts w:ascii="Times New Roman" w:hAnsi="Times New Roman"/>
          <w:sz w:val="24"/>
          <w:szCs w:val="24"/>
        </w:rPr>
        <w:t xml:space="preserve"> Инициализация контейнера ключей из папки</w:t>
      </w:r>
    </w:p>
    <w:p w:rsidR="00352C34" w:rsidRPr="00281A2A" w:rsidRDefault="00352C34" w:rsidP="00352C34">
      <w:pPr>
        <w:pStyle w:val="Default"/>
        <w:spacing w:line="276" w:lineRule="auto"/>
      </w:pPr>
    </w:p>
    <w:p w:rsidR="00352C34" w:rsidRPr="00281A2A" w:rsidRDefault="00352C34" w:rsidP="00352C34">
      <w:pPr>
        <w:pStyle w:val="Default"/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after="227" w:line="276" w:lineRule="auto"/>
        <w:ind w:left="0" w:firstLine="851"/>
      </w:pPr>
      <w:r w:rsidRPr="00281A2A">
        <w:t xml:space="preserve">Из списка </w:t>
      </w:r>
      <w:r w:rsidRPr="00281A2A">
        <w:rPr>
          <w:b/>
          <w:bCs/>
        </w:rPr>
        <w:t xml:space="preserve">Имя контейнера </w:t>
      </w:r>
      <w:r w:rsidRPr="00281A2A">
        <w:t xml:space="preserve">выберите файл контейнера или оставьте значение по умолчанию. </w:t>
      </w:r>
    </w:p>
    <w:p w:rsidR="00352C34" w:rsidRPr="00281A2A" w:rsidRDefault="00352C34" w:rsidP="00352C34">
      <w:pPr>
        <w:pStyle w:val="Default"/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after="227" w:line="276" w:lineRule="auto"/>
        <w:ind w:left="0" w:firstLine="851"/>
      </w:pPr>
      <w:r w:rsidRPr="00281A2A">
        <w:t xml:space="preserve">Нажмите </w:t>
      </w:r>
      <w:r w:rsidRPr="00281A2A">
        <w:rPr>
          <w:b/>
          <w:bCs/>
        </w:rPr>
        <w:t>ОК</w:t>
      </w:r>
      <w:r w:rsidRPr="00281A2A">
        <w:t>. В окне</w:t>
      </w:r>
      <w:r w:rsidR="00387EDF" w:rsidRPr="00387EDF">
        <w:t xml:space="preserve"> </w:t>
      </w:r>
      <w:r w:rsidRPr="00281A2A">
        <w:rPr>
          <w:b/>
          <w:bCs/>
        </w:rPr>
        <w:t xml:space="preserve">Контейнер ключей </w:t>
      </w:r>
      <w:r w:rsidRPr="00281A2A">
        <w:t xml:space="preserve">появится сообщение об успешном добавлении контейнера и предложение по установке сертификата в хранилище. Для работы с сертификатами их необходимо установить в хранилище текущего пользователя. </w:t>
      </w:r>
    </w:p>
    <w:p w:rsidR="00352C34" w:rsidRPr="00281A2A" w:rsidRDefault="00352C34" w:rsidP="00352C34">
      <w:pPr>
        <w:pStyle w:val="Default"/>
        <w:tabs>
          <w:tab w:val="num" w:pos="0"/>
        </w:tabs>
        <w:spacing w:line="276" w:lineRule="auto"/>
        <w:ind w:firstLine="851"/>
      </w:pPr>
      <w:r w:rsidRPr="00281A2A">
        <w:t>Нажмите кнопку</w:t>
      </w:r>
      <w:proofErr w:type="gramStart"/>
      <w:r w:rsidR="00387EDF" w:rsidRPr="00387EDF">
        <w:t xml:space="preserve"> </w:t>
      </w:r>
      <w:r w:rsidRPr="00281A2A">
        <w:rPr>
          <w:b/>
          <w:bCs/>
        </w:rPr>
        <w:t>Д</w:t>
      </w:r>
      <w:proofErr w:type="gramEnd"/>
      <w:r w:rsidRPr="00281A2A">
        <w:rPr>
          <w:b/>
          <w:bCs/>
        </w:rPr>
        <w:t>а</w:t>
      </w:r>
      <w:r w:rsidRPr="00281A2A">
        <w:t xml:space="preserve">, сертификаты будут автоматически установлены в хранилище пользователя. </w:t>
      </w:r>
    </w:p>
    <w:p w:rsidR="00352C34" w:rsidRPr="00281A2A" w:rsidRDefault="00352C34" w:rsidP="00352C34">
      <w:pPr>
        <w:pStyle w:val="Default"/>
        <w:tabs>
          <w:tab w:val="num" w:pos="0"/>
        </w:tabs>
        <w:spacing w:line="276" w:lineRule="auto"/>
        <w:ind w:firstLine="851"/>
      </w:pPr>
      <w:r w:rsidRPr="00281A2A">
        <w:t>Если сертификаты устанавливать не требуется (или установка будет происходить вручную), нажмите</w:t>
      </w:r>
      <w:proofErr w:type="gramStart"/>
      <w:r w:rsidR="00387EDF" w:rsidRPr="00387EDF">
        <w:t xml:space="preserve"> </w:t>
      </w:r>
      <w:r w:rsidRPr="00281A2A">
        <w:rPr>
          <w:b/>
          <w:bCs/>
        </w:rPr>
        <w:t>Н</w:t>
      </w:r>
      <w:proofErr w:type="gramEnd"/>
      <w:r w:rsidRPr="00281A2A">
        <w:rPr>
          <w:b/>
          <w:bCs/>
        </w:rPr>
        <w:t>ет</w:t>
      </w:r>
      <w:r w:rsidRPr="00281A2A">
        <w:t xml:space="preserve">. </w:t>
      </w:r>
    </w:p>
    <w:p w:rsidR="00352C34" w:rsidRPr="00281A2A" w:rsidRDefault="00352C34" w:rsidP="00352C34">
      <w:pPr>
        <w:pStyle w:val="aa"/>
        <w:tabs>
          <w:tab w:val="num" w:pos="0"/>
        </w:tabs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sz w:val="24"/>
          <w:szCs w:val="24"/>
        </w:rPr>
        <w:t xml:space="preserve">Для просмотра списка сертификатов в контейнере нажмите кнопку </w:t>
      </w:r>
      <w:r w:rsidRPr="00281A2A">
        <w:rPr>
          <w:rFonts w:ascii="Times New Roman" w:hAnsi="Times New Roman"/>
          <w:b/>
          <w:bCs/>
          <w:sz w:val="24"/>
          <w:szCs w:val="24"/>
        </w:rPr>
        <w:t>Сертификаты</w:t>
      </w:r>
      <w:r w:rsidRPr="00281A2A">
        <w:rPr>
          <w:rFonts w:ascii="Times New Roman" w:hAnsi="Times New Roman"/>
          <w:sz w:val="24"/>
          <w:szCs w:val="24"/>
        </w:rPr>
        <w:t>.</w:t>
      </w:r>
    </w:p>
    <w:p w:rsidR="00352C34" w:rsidRPr="00281A2A" w:rsidRDefault="00352C34" w:rsidP="00352C34">
      <w:pPr>
        <w:pStyle w:val="aa"/>
        <w:keepNext/>
        <w:spacing w:line="276" w:lineRule="auto"/>
        <w:ind w:left="814"/>
        <w:jc w:val="center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91000" cy="1782675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281A2A" w:rsidRDefault="00352C34" w:rsidP="00352C3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81A2A">
        <w:rPr>
          <w:rFonts w:ascii="Times New Roman" w:hAnsi="Times New Roman"/>
          <w:sz w:val="24"/>
          <w:szCs w:val="24"/>
        </w:rPr>
        <w:t xml:space="preserve">Рис. </w:t>
      </w:r>
      <w:r w:rsidRPr="00281A2A">
        <w:rPr>
          <w:rFonts w:ascii="Times New Roman" w:hAnsi="Times New Roman"/>
          <w:sz w:val="24"/>
          <w:szCs w:val="24"/>
        </w:rPr>
        <w:fldChar w:fldCharType="begin"/>
      </w:r>
      <w:r w:rsidRPr="00281A2A">
        <w:rPr>
          <w:rFonts w:ascii="Times New Roman" w:hAnsi="Times New Roman"/>
          <w:sz w:val="24"/>
          <w:szCs w:val="24"/>
        </w:rPr>
        <w:instrText xml:space="preserve"> SEQ Рис. \* ARABIC </w:instrText>
      </w:r>
      <w:r w:rsidRPr="00281A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9</w:t>
      </w:r>
      <w:r w:rsidRPr="00281A2A">
        <w:rPr>
          <w:rFonts w:ascii="Times New Roman" w:hAnsi="Times New Roman"/>
          <w:sz w:val="24"/>
          <w:szCs w:val="24"/>
        </w:rPr>
        <w:fldChar w:fldCharType="end"/>
      </w:r>
      <w:r w:rsidRPr="00281A2A">
        <w:rPr>
          <w:rFonts w:ascii="Times New Roman" w:hAnsi="Times New Roman"/>
          <w:sz w:val="24"/>
          <w:szCs w:val="24"/>
        </w:rPr>
        <w:t xml:space="preserve"> Установка сертификатов из контейнера в хранилище</w:t>
      </w:r>
    </w:p>
    <w:p w:rsidR="00352C34" w:rsidRPr="00281A2A" w:rsidRDefault="00352C34" w:rsidP="00352C34">
      <w:pPr>
        <w:pStyle w:val="Default"/>
        <w:spacing w:line="276" w:lineRule="auto"/>
      </w:pPr>
    </w:p>
    <w:p w:rsidR="00352C34" w:rsidRPr="00281A2A" w:rsidRDefault="00352C34" w:rsidP="00352C34">
      <w:pPr>
        <w:pStyle w:val="Default"/>
        <w:numPr>
          <w:ilvl w:val="0"/>
          <w:numId w:val="5"/>
        </w:numPr>
        <w:tabs>
          <w:tab w:val="clear" w:pos="814"/>
          <w:tab w:val="num" w:pos="0"/>
          <w:tab w:val="left" w:pos="1134"/>
        </w:tabs>
        <w:spacing w:line="276" w:lineRule="auto"/>
        <w:ind w:left="0" w:firstLine="851"/>
      </w:pPr>
      <w:r w:rsidRPr="00281A2A">
        <w:t xml:space="preserve">После установки (или отмены установки) сертификатов в хранилище в списке доступных контейнеров появится добавленный контейнер. </w:t>
      </w:r>
    </w:p>
    <w:p w:rsidR="00352C34" w:rsidRPr="00281A2A" w:rsidRDefault="00352C34" w:rsidP="00352C34">
      <w:pPr>
        <w:pStyle w:val="aa"/>
        <w:ind w:left="814"/>
        <w:rPr>
          <w:rFonts w:ascii="Times New Roman" w:hAnsi="Times New Roman"/>
          <w:sz w:val="24"/>
          <w:szCs w:val="24"/>
        </w:rPr>
      </w:pPr>
    </w:p>
    <w:p w:rsidR="00352C34" w:rsidRDefault="00352C34" w:rsidP="00352C34">
      <w:pPr>
        <w:pStyle w:val="3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bookmarkStart w:id="10" w:name="_Toc397348600"/>
      <w:r>
        <w:rPr>
          <w:rFonts w:ascii="Times New Roman" w:hAnsi="Times New Roman"/>
          <w:sz w:val="24"/>
          <w:szCs w:val="24"/>
        </w:rPr>
        <w:t xml:space="preserve">Обеспечение доступности секретного ключа сертификата в </w:t>
      </w:r>
      <w:r>
        <w:rPr>
          <w:rFonts w:ascii="Times New Roman" w:hAnsi="Times New Roman"/>
          <w:sz w:val="24"/>
          <w:szCs w:val="24"/>
          <w:lang w:val="en-US"/>
        </w:rPr>
        <w:t>Signal</w:t>
      </w:r>
      <w:r w:rsidRPr="00A837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COMCSP</w:t>
      </w:r>
      <w:bookmarkEnd w:id="10"/>
    </w:p>
    <w:p w:rsidR="00352C34" w:rsidRPr="009F31CA" w:rsidRDefault="00352C34" w:rsidP="00352C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F31CA">
        <w:rPr>
          <w:rFonts w:ascii="Times New Roman" w:hAnsi="Times New Roman"/>
          <w:sz w:val="24"/>
          <w:szCs w:val="24"/>
        </w:rPr>
        <w:t xml:space="preserve">Если в качестве носителя ключевой информации используется дискета или </w:t>
      </w:r>
      <w:r w:rsidRPr="009F31CA">
        <w:rPr>
          <w:rFonts w:ascii="Times New Roman" w:hAnsi="Times New Roman"/>
          <w:sz w:val="24"/>
          <w:szCs w:val="24"/>
          <w:lang w:val="en-US"/>
        </w:rPr>
        <w:t>flash</w:t>
      </w:r>
      <w:r w:rsidRPr="009F31CA">
        <w:rPr>
          <w:rFonts w:ascii="Times New Roman" w:hAnsi="Times New Roman"/>
          <w:sz w:val="24"/>
          <w:szCs w:val="24"/>
        </w:rPr>
        <w:t xml:space="preserve">-носитель, не требуется выполнять никаких дополнительных настроек -  программа сама обнаружит и запомнит используемый носитель ключевой информации. </w:t>
      </w:r>
    </w:p>
    <w:p w:rsidR="00352C34" w:rsidRDefault="00352C34" w:rsidP="00352C34">
      <w:pPr>
        <w:pStyle w:val="3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bookmarkStart w:id="11" w:name="_Toc397348601"/>
      <w:r>
        <w:rPr>
          <w:rFonts w:ascii="Times New Roman" w:hAnsi="Times New Roman"/>
          <w:sz w:val="24"/>
          <w:szCs w:val="24"/>
        </w:rPr>
        <w:t>Обеспечение доступности секретного ключа сертификата в ЛИССИ-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CSP</w:t>
      </w:r>
      <w:bookmarkEnd w:id="11"/>
      <w:proofErr w:type="gramEnd"/>
    </w:p>
    <w:p w:rsidR="00352C34" w:rsidRDefault="00352C34" w:rsidP="00352C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22D76">
        <w:rPr>
          <w:rFonts w:ascii="Times New Roman" w:hAnsi="Times New Roman"/>
          <w:sz w:val="24"/>
          <w:szCs w:val="24"/>
        </w:rPr>
        <w:t>Для управления ключевыми контейнерами</w:t>
      </w:r>
      <w:r>
        <w:rPr>
          <w:rFonts w:ascii="Times New Roman" w:hAnsi="Times New Roman"/>
          <w:sz w:val="24"/>
          <w:szCs w:val="24"/>
        </w:rPr>
        <w:t xml:space="preserve"> «ЛИССИ-</w:t>
      </w:r>
      <w:proofErr w:type="gramStart"/>
      <w:r>
        <w:rPr>
          <w:rFonts w:ascii="Times New Roman" w:hAnsi="Times New Roman"/>
          <w:sz w:val="24"/>
          <w:szCs w:val="24"/>
        </w:rPr>
        <w:t>CSP</w:t>
      </w:r>
      <w:proofErr w:type="gramEnd"/>
      <w:r>
        <w:rPr>
          <w:rFonts w:ascii="Times New Roman" w:hAnsi="Times New Roman"/>
          <w:sz w:val="24"/>
          <w:szCs w:val="24"/>
        </w:rPr>
        <w:t>» используется утили</w:t>
      </w:r>
      <w:r w:rsidRPr="00C22D76">
        <w:rPr>
          <w:rFonts w:ascii="Times New Roman" w:hAnsi="Times New Roman"/>
          <w:sz w:val="24"/>
          <w:szCs w:val="24"/>
        </w:rPr>
        <w:t>та «Управление контейнерами». Для запуска утилиты выполните команду Пуск</w:t>
      </w:r>
      <w:proofErr w:type="gramStart"/>
      <w:r w:rsidRPr="00C22D76">
        <w:rPr>
          <w:rFonts w:ascii="Times New Roman" w:hAnsi="Times New Roman"/>
          <w:sz w:val="24"/>
          <w:szCs w:val="24"/>
        </w:rPr>
        <w:t>→ В</w:t>
      </w:r>
      <w:proofErr w:type="gramEnd"/>
      <w:r w:rsidRPr="00C22D76">
        <w:rPr>
          <w:rFonts w:ascii="Times New Roman" w:hAnsi="Times New Roman"/>
          <w:sz w:val="24"/>
          <w:szCs w:val="24"/>
        </w:rPr>
        <w:t>се программы → LISSI → ЛИССИ-CSP →</w:t>
      </w:r>
      <w:r>
        <w:rPr>
          <w:rFonts w:ascii="Times New Roman" w:hAnsi="Times New Roman"/>
          <w:sz w:val="24"/>
          <w:szCs w:val="24"/>
        </w:rPr>
        <w:t xml:space="preserve"> Управление контейнерами</w:t>
      </w:r>
      <w:r w:rsidRPr="00C22D76">
        <w:rPr>
          <w:rFonts w:ascii="Times New Roman" w:hAnsi="Times New Roman"/>
          <w:sz w:val="24"/>
          <w:szCs w:val="24"/>
        </w:rPr>
        <w:t>.</w:t>
      </w:r>
    </w:p>
    <w:p w:rsidR="00352C34" w:rsidRDefault="00352C34" w:rsidP="00352C34">
      <w:pPr>
        <w:keepNext/>
        <w:ind w:firstLine="567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8425" cy="4333363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3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E127F1" w:rsidRDefault="00352C34" w:rsidP="00352C3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 xml:space="preserve">Рис. </w:t>
      </w:r>
      <w:r w:rsidRPr="00E127F1">
        <w:rPr>
          <w:rFonts w:ascii="Times New Roman" w:hAnsi="Times New Roman"/>
          <w:sz w:val="24"/>
          <w:szCs w:val="24"/>
        </w:rPr>
        <w:fldChar w:fldCharType="begin"/>
      </w:r>
      <w:r w:rsidRPr="00E127F1">
        <w:rPr>
          <w:rFonts w:ascii="Times New Roman" w:hAnsi="Times New Roman"/>
          <w:sz w:val="24"/>
          <w:szCs w:val="24"/>
        </w:rPr>
        <w:instrText xml:space="preserve"> SEQ Рис. \* ARABIC </w:instrText>
      </w:r>
      <w:r w:rsidRPr="00E127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</w:t>
      </w:r>
      <w:r w:rsidRPr="00E127F1">
        <w:rPr>
          <w:rFonts w:ascii="Times New Roman" w:hAnsi="Times New Roman"/>
          <w:sz w:val="24"/>
          <w:szCs w:val="24"/>
        </w:rPr>
        <w:fldChar w:fldCharType="end"/>
      </w:r>
      <w:r w:rsidRPr="00E127F1">
        <w:rPr>
          <w:rFonts w:ascii="Times New Roman" w:hAnsi="Times New Roman"/>
          <w:sz w:val="24"/>
          <w:szCs w:val="24"/>
        </w:rPr>
        <w:t xml:space="preserve"> Управление контейнерами</w:t>
      </w:r>
    </w:p>
    <w:p w:rsidR="00352C34" w:rsidRPr="00E127F1" w:rsidRDefault="00352C34" w:rsidP="00352C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После запуска утилиты в окне «Контейнеры» появится иер</w:t>
      </w:r>
      <w:r>
        <w:rPr>
          <w:rFonts w:ascii="Times New Roman" w:hAnsi="Times New Roman"/>
          <w:sz w:val="24"/>
          <w:szCs w:val="24"/>
        </w:rPr>
        <w:t>архический список но</w:t>
      </w:r>
      <w:r w:rsidRPr="00E127F1">
        <w:rPr>
          <w:rFonts w:ascii="Times New Roman" w:hAnsi="Times New Roman"/>
          <w:sz w:val="24"/>
          <w:szCs w:val="24"/>
        </w:rPr>
        <w:t>сителей, поддерживаемых «ЛИССИ-</w:t>
      </w:r>
      <w:proofErr w:type="gramStart"/>
      <w:r w:rsidRPr="00E127F1">
        <w:rPr>
          <w:rFonts w:ascii="Times New Roman" w:hAnsi="Times New Roman"/>
          <w:sz w:val="24"/>
          <w:szCs w:val="24"/>
        </w:rPr>
        <w:t>CSP</w:t>
      </w:r>
      <w:proofErr w:type="gramEnd"/>
      <w:r w:rsidRPr="00E127F1">
        <w:rPr>
          <w:rFonts w:ascii="Times New Roman" w:hAnsi="Times New Roman"/>
          <w:sz w:val="24"/>
          <w:szCs w:val="24"/>
        </w:rPr>
        <w:t>» и присутствующих в данный момент. Для</w:t>
      </w:r>
      <w:r w:rsidR="00387EDF" w:rsidRPr="00387EDF">
        <w:rPr>
          <w:rFonts w:ascii="Times New Roman" w:hAnsi="Times New Roman"/>
          <w:sz w:val="24"/>
          <w:szCs w:val="24"/>
        </w:rPr>
        <w:t xml:space="preserve"> </w:t>
      </w:r>
      <w:r w:rsidRPr="00E127F1">
        <w:rPr>
          <w:rFonts w:ascii="Times New Roman" w:hAnsi="Times New Roman"/>
          <w:sz w:val="24"/>
          <w:szCs w:val="24"/>
        </w:rPr>
        <w:t>отображения съёмных носителей (электронные U</w:t>
      </w:r>
      <w:r>
        <w:rPr>
          <w:rFonts w:ascii="Times New Roman" w:hAnsi="Times New Roman"/>
          <w:sz w:val="24"/>
          <w:szCs w:val="24"/>
        </w:rPr>
        <w:t>SB ключи, флэшка, дискета) необ</w:t>
      </w:r>
      <w:r w:rsidRPr="00E127F1">
        <w:rPr>
          <w:rFonts w:ascii="Times New Roman" w:hAnsi="Times New Roman"/>
          <w:sz w:val="24"/>
          <w:szCs w:val="24"/>
        </w:rPr>
        <w:t>ходимо, чтобы они были вставлены в USB-порт (в случае с дискетой в дисковод</w:t>
      </w:r>
      <w:proofErr w:type="gramStart"/>
      <w:r w:rsidRPr="00E127F1">
        <w:rPr>
          <w:rFonts w:ascii="Times New Roman" w:hAnsi="Times New Roman"/>
          <w:sz w:val="24"/>
          <w:szCs w:val="24"/>
        </w:rPr>
        <w:t>)к</w:t>
      </w:r>
      <w:proofErr w:type="gramEnd"/>
      <w:r w:rsidRPr="00E127F1">
        <w:rPr>
          <w:rFonts w:ascii="Times New Roman" w:hAnsi="Times New Roman"/>
          <w:sz w:val="24"/>
          <w:szCs w:val="24"/>
        </w:rPr>
        <w:t>омпьютера.</w:t>
      </w:r>
    </w:p>
    <w:p w:rsidR="00352C34" w:rsidRDefault="00352C34" w:rsidP="00352C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Носитель может содержать список представ</w:t>
      </w:r>
      <w:r>
        <w:rPr>
          <w:rFonts w:ascii="Times New Roman" w:hAnsi="Times New Roman"/>
          <w:sz w:val="24"/>
          <w:szCs w:val="24"/>
        </w:rPr>
        <w:t>ленных на нём ключевых контейне</w:t>
      </w:r>
      <w:r w:rsidRPr="00E127F1">
        <w:rPr>
          <w:rFonts w:ascii="Times New Roman" w:hAnsi="Times New Roman"/>
          <w:sz w:val="24"/>
          <w:szCs w:val="24"/>
        </w:rPr>
        <w:t>ров. Если носитель не содержит список, то это означает, что на нём нет ключевых</w:t>
      </w:r>
      <w:r w:rsidR="00387EDF" w:rsidRPr="00387EDF">
        <w:rPr>
          <w:rFonts w:ascii="Times New Roman" w:hAnsi="Times New Roman"/>
          <w:sz w:val="24"/>
          <w:szCs w:val="24"/>
        </w:rPr>
        <w:t xml:space="preserve"> </w:t>
      </w:r>
      <w:bookmarkStart w:id="12" w:name="_GoBack"/>
      <w:bookmarkEnd w:id="12"/>
      <w:r w:rsidRPr="00E127F1">
        <w:rPr>
          <w:rFonts w:ascii="Times New Roman" w:hAnsi="Times New Roman"/>
          <w:sz w:val="24"/>
          <w:szCs w:val="24"/>
        </w:rPr>
        <w:t>контейнеров «ЛИССИ-</w:t>
      </w:r>
      <w:proofErr w:type="gramStart"/>
      <w:r w:rsidRPr="00E127F1">
        <w:rPr>
          <w:rFonts w:ascii="Times New Roman" w:hAnsi="Times New Roman"/>
          <w:sz w:val="24"/>
          <w:szCs w:val="24"/>
        </w:rPr>
        <w:t>CSP</w:t>
      </w:r>
      <w:proofErr w:type="gramEnd"/>
      <w:r w:rsidRPr="00E127F1">
        <w:rPr>
          <w:rFonts w:ascii="Times New Roman" w:hAnsi="Times New Roman"/>
          <w:sz w:val="24"/>
          <w:szCs w:val="24"/>
        </w:rPr>
        <w:t>».</w:t>
      </w:r>
      <w:r w:rsidRPr="00E127F1">
        <w:rPr>
          <w:rFonts w:ascii="Times New Roman" w:hAnsi="Times New Roman"/>
          <w:sz w:val="24"/>
          <w:szCs w:val="24"/>
        </w:rPr>
        <w:cr/>
      </w:r>
    </w:p>
    <w:p w:rsidR="00352C34" w:rsidRPr="00E127F1" w:rsidRDefault="00352C34" w:rsidP="00352C34">
      <w:pPr>
        <w:keepNext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743325" cy="18288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34" w:rsidRPr="00E127F1" w:rsidRDefault="00352C34" w:rsidP="00352C3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 xml:space="preserve">Рис. </w:t>
      </w:r>
      <w:r w:rsidRPr="00E127F1">
        <w:rPr>
          <w:rFonts w:ascii="Times New Roman" w:hAnsi="Times New Roman"/>
          <w:sz w:val="24"/>
          <w:szCs w:val="24"/>
        </w:rPr>
        <w:fldChar w:fldCharType="begin"/>
      </w:r>
      <w:r w:rsidRPr="00E127F1">
        <w:rPr>
          <w:rFonts w:ascii="Times New Roman" w:hAnsi="Times New Roman"/>
          <w:sz w:val="24"/>
          <w:szCs w:val="24"/>
        </w:rPr>
        <w:instrText xml:space="preserve"> SEQ Рис. \* ARABIC </w:instrText>
      </w:r>
      <w:r w:rsidRPr="00E127F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11</w:t>
      </w:r>
      <w:r w:rsidRPr="00E127F1">
        <w:rPr>
          <w:rFonts w:ascii="Times New Roman" w:hAnsi="Times New Roman"/>
          <w:sz w:val="24"/>
          <w:szCs w:val="24"/>
        </w:rPr>
        <w:fldChar w:fldCharType="end"/>
      </w:r>
      <w:r w:rsidRPr="00E127F1">
        <w:rPr>
          <w:rFonts w:ascii="Times New Roman" w:hAnsi="Times New Roman"/>
          <w:sz w:val="24"/>
          <w:szCs w:val="24"/>
        </w:rPr>
        <w:t xml:space="preserve"> Контейнеры</w:t>
      </w:r>
    </w:p>
    <w:p w:rsidR="00352C34" w:rsidRPr="00E127F1" w:rsidRDefault="00352C34" w:rsidP="00352C34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Если ключевой носитель был вставлен в порт компьютера после запуска утилиты,</w:t>
      </w:r>
    </w:p>
    <w:p w:rsidR="00352C34" w:rsidRPr="00E127F1" w:rsidRDefault="00352C34" w:rsidP="00352C34">
      <w:pPr>
        <w:spacing w:line="276" w:lineRule="auto"/>
        <w:rPr>
          <w:rFonts w:ascii="Times New Roman" w:hAnsi="Times New Roman"/>
          <w:sz w:val="24"/>
          <w:szCs w:val="24"/>
        </w:rPr>
      </w:pPr>
      <w:r w:rsidRPr="00E127F1">
        <w:rPr>
          <w:rFonts w:ascii="Times New Roman" w:hAnsi="Times New Roman"/>
          <w:sz w:val="24"/>
          <w:szCs w:val="24"/>
        </w:rPr>
        <w:t>то для его отображения в окне утилиты необходимо нажать кнопку «Обновить».</w:t>
      </w:r>
    </w:p>
    <w:p w:rsidR="00EC6EA4" w:rsidRDefault="00EC6EA4"/>
    <w:sectPr w:rsidR="00EC6EA4" w:rsidSect="00EC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1AD"/>
    <w:multiLevelType w:val="hybridMultilevel"/>
    <w:tmpl w:val="E81E786E"/>
    <w:lvl w:ilvl="0" w:tplc="363E54C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B3DCB"/>
    <w:multiLevelType w:val="hybridMultilevel"/>
    <w:tmpl w:val="E81E786E"/>
    <w:lvl w:ilvl="0" w:tplc="363E54C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05E1C"/>
    <w:multiLevelType w:val="hybridMultilevel"/>
    <w:tmpl w:val="51CA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657"/>
    <w:multiLevelType w:val="hybridMultilevel"/>
    <w:tmpl w:val="5AD4FEA2"/>
    <w:lvl w:ilvl="0" w:tplc="363E54C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A20C1"/>
    <w:multiLevelType w:val="multilevel"/>
    <w:tmpl w:val="1990320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15"/>
        </w:tabs>
        <w:ind w:left="1855" w:hanging="720"/>
      </w:pPr>
      <w:rPr>
        <w:rFonts w:hint="default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B5F34DE"/>
    <w:multiLevelType w:val="hybridMultilevel"/>
    <w:tmpl w:val="55CE1C1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68170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34"/>
    <w:rsid w:val="00352C34"/>
    <w:rsid w:val="00387EDF"/>
    <w:rsid w:val="00E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34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C34"/>
    <w:pPr>
      <w:keepNext/>
      <w:keepLines/>
      <w:pageBreakBefore/>
      <w:widowControl w:val="0"/>
      <w:numPr>
        <w:numId w:val="1"/>
      </w:numPr>
      <w:spacing w:before="160"/>
      <w:jc w:val="left"/>
      <w:outlineLvl w:val="0"/>
    </w:pPr>
    <w:rPr>
      <w:kern w:val="28"/>
      <w:sz w:val="44"/>
    </w:rPr>
  </w:style>
  <w:style w:type="paragraph" w:styleId="2">
    <w:name w:val="heading 2"/>
    <w:basedOn w:val="a"/>
    <w:next w:val="a"/>
    <w:link w:val="20"/>
    <w:qFormat/>
    <w:rsid w:val="00352C34"/>
    <w:pPr>
      <w:keepNext/>
      <w:widowControl w:val="0"/>
      <w:numPr>
        <w:ilvl w:val="1"/>
        <w:numId w:val="1"/>
      </w:numPr>
      <w:shd w:val="clear" w:color="000000" w:fill="FFFFFF"/>
      <w:tabs>
        <w:tab w:val="left" w:pos="851"/>
      </w:tabs>
      <w:spacing w:before="3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52C34"/>
    <w:pPr>
      <w:keepNext/>
      <w:numPr>
        <w:ilvl w:val="2"/>
        <w:numId w:val="1"/>
      </w:numPr>
      <w:tabs>
        <w:tab w:val="left" w:pos="851"/>
      </w:tabs>
      <w:spacing w:before="240" w:after="120"/>
      <w:jc w:val="left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352C34"/>
    <w:pPr>
      <w:keepNext/>
      <w:numPr>
        <w:ilvl w:val="3"/>
        <w:numId w:val="1"/>
      </w:numPr>
      <w:shd w:val="clear" w:color="auto" w:fill="E6E6E6"/>
      <w:spacing w:before="100"/>
      <w:jc w:val="left"/>
      <w:outlineLvl w:val="3"/>
    </w:pPr>
    <w:rPr>
      <w:b/>
      <w:iCs/>
      <w:w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C34"/>
    <w:rPr>
      <w:rFonts w:ascii="Arial" w:eastAsia="Times New Roman" w:hAnsi="Arial" w:cs="Times New Roman"/>
      <w:kern w:val="28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C34"/>
    <w:rPr>
      <w:rFonts w:ascii="Arial" w:eastAsia="Times New Roman" w:hAnsi="Arial" w:cs="Times New Roman"/>
      <w:b/>
      <w:sz w:val="32"/>
      <w:szCs w:val="20"/>
      <w:shd w:val="clear" w:color="000000" w:fill="FFFFFF"/>
      <w:lang w:eastAsia="ru-RU"/>
    </w:rPr>
  </w:style>
  <w:style w:type="character" w:customStyle="1" w:styleId="30">
    <w:name w:val="Заголовок 3 Знак"/>
    <w:basedOn w:val="a0"/>
    <w:link w:val="3"/>
    <w:rsid w:val="00352C34"/>
    <w:rPr>
      <w:rFonts w:ascii="Arial" w:eastAsia="Times New Roman" w:hAnsi="Arial" w:cs="Times New Roman"/>
      <w:b/>
    </w:rPr>
  </w:style>
  <w:style w:type="character" w:customStyle="1" w:styleId="40">
    <w:name w:val="Заголовок 4 Знак"/>
    <w:basedOn w:val="a0"/>
    <w:link w:val="4"/>
    <w:rsid w:val="00352C34"/>
    <w:rPr>
      <w:rFonts w:ascii="Arial" w:eastAsia="Times New Roman" w:hAnsi="Arial" w:cs="Times New Roman"/>
      <w:b/>
      <w:iCs/>
      <w:w w:val="120"/>
      <w:sz w:val="20"/>
      <w:szCs w:val="20"/>
      <w:shd w:val="clear" w:color="auto" w:fill="E6E6E6"/>
      <w:lang w:eastAsia="ru-RU"/>
    </w:rPr>
  </w:style>
  <w:style w:type="character" w:styleId="a3">
    <w:name w:val="Hyperlink"/>
    <w:uiPriority w:val="99"/>
    <w:rsid w:val="00352C34"/>
    <w:rPr>
      <w:i/>
      <w:dstrike w:val="0"/>
      <w:color w:val="000080"/>
      <w:u w:val="none"/>
      <w:vertAlign w:val="baseline"/>
    </w:rPr>
  </w:style>
  <w:style w:type="paragraph" w:customStyle="1" w:styleId="11">
    <w:name w:val="список [1]"/>
    <w:link w:val="12"/>
    <w:rsid w:val="00352C34"/>
    <w:pPr>
      <w:tabs>
        <w:tab w:val="num" w:pos="1134"/>
      </w:tabs>
      <w:spacing w:after="60" w:line="240" w:lineRule="auto"/>
      <w:ind w:left="1134" w:hanging="283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12">
    <w:name w:val="список [1] Знак Знак"/>
    <w:link w:val="11"/>
    <w:rsid w:val="00352C34"/>
    <w:rPr>
      <w:rFonts w:ascii="Arial" w:eastAsia="Batang" w:hAnsi="Arial" w:cs="Times New Roman"/>
      <w:sz w:val="20"/>
      <w:szCs w:val="24"/>
      <w:lang w:eastAsia="ko-KR"/>
    </w:rPr>
  </w:style>
  <w:style w:type="paragraph" w:styleId="a4">
    <w:name w:val="caption"/>
    <w:basedOn w:val="a"/>
    <w:next w:val="a"/>
    <w:link w:val="a5"/>
    <w:qFormat/>
    <w:rsid w:val="00352C34"/>
    <w:pPr>
      <w:spacing w:before="120" w:after="0" w:line="360" w:lineRule="auto"/>
      <w:jc w:val="left"/>
    </w:pPr>
    <w:rPr>
      <w:sz w:val="18"/>
    </w:rPr>
  </w:style>
  <w:style w:type="character" w:customStyle="1" w:styleId="a5">
    <w:name w:val="Название объекта Знак"/>
    <w:link w:val="a4"/>
    <w:rsid w:val="00352C34"/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ody Text"/>
    <w:basedOn w:val="a"/>
    <w:link w:val="a7"/>
    <w:rsid w:val="00352C34"/>
    <w:pPr>
      <w:jc w:val="left"/>
    </w:pPr>
  </w:style>
  <w:style w:type="character" w:customStyle="1" w:styleId="a7">
    <w:name w:val="Основной текст Знак"/>
    <w:basedOn w:val="a0"/>
    <w:link w:val="a6"/>
    <w:rsid w:val="00352C3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Рисунок"/>
    <w:link w:val="a9"/>
    <w:rsid w:val="00352C34"/>
    <w:pPr>
      <w:keepNext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Рисунок Знак"/>
    <w:link w:val="a8"/>
    <w:rsid w:val="00352C34"/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52C34"/>
    <w:pPr>
      <w:ind w:left="720"/>
      <w:contextualSpacing/>
    </w:pPr>
  </w:style>
  <w:style w:type="paragraph" w:customStyle="1" w:styleId="Default">
    <w:name w:val="Default"/>
    <w:rsid w:val="00352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2C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-com.ru/products/crypt/signal-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nfotecs.ru/download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ryptopro.ru/cryptopro/default.aspx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soft.lissi.ru/products/skzi/lissi-csp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Махнова Марина Юрьевна</dc:creator>
  <cp:lastModifiedBy>Стрельникова Анна Борисовна</cp:lastModifiedBy>
  <cp:revision>2</cp:revision>
  <dcterms:created xsi:type="dcterms:W3CDTF">2014-09-17T06:55:00Z</dcterms:created>
  <dcterms:modified xsi:type="dcterms:W3CDTF">2014-10-21T06:30:00Z</dcterms:modified>
</cp:coreProperties>
</file>